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0E" w:rsidRPr="006F610E" w:rsidRDefault="006F610E" w:rsidP="00FD63E9">
      <w:pPr>
        <w:pStyle w:val="4"/>
        <w:spacing w:before="0" w:beforeAutospacing="0" w:after="0" w:afterAutospacing="0"/>
        <w:jc w:val="center"/>
        <w:rPr>
          <w:color w:val="002060"/>
          <w:sz w:val="48"/>
          <w:szCs w:val="48"/>
          <w:highlight w:val="cyan"/>
        </w:rPr>
      </w:pPr>
      <w:r>
        <w:rPr>
          <w:color w:val="002060"/>
          <w:sz w:val="48"/>
          <w:szCs w:val="48"/>
          <w:highlight w:val="cyan"/>
        </w:rPr>
        <w:t>ПАМ</w:t>
      </w:r>
      <w:bookmarkStart w:id="0" w:name="_GoBack"/>
      <w:bookmarkEnd w:id="0"/>
      <w:r>
        <w:rPr>
          <w:color w:val="002060"/>
          <w:sz w:val="48"/>
          <w:szCs w:val="48"/>
          <w:highlight w:val="cyan"/>
        </w:rPr>
        <w:t>ЯТКА</w:t>
      </w:r>
    </w:p>
    <w:p w:rsidR="00FD63E9" w:rsidRPr="00E74588" w:rsidRDefault="00FD63E9" w:rsidP="00FD63E9">
      <w:pPr>
        <w:pStyle w:val="4"/>
        <w:spacing w:before="0" w:beforeAutospacing="0" w:after="0" w:afterAutospacing="0"/>
        <w:jc w:val="center"/>
        <w:rPr>
          <w:color w:val="002060"/>
          <w:sz w:val="48"/>
          <w:szCs w:val="48"/>
        </w:rPr>
      </w:pPr>
      <w:r w:rsidRPr="00E74588">
        <w:rPr>
          <w:color w:val="002060"/>
          <w:sz w:val="48"/>
          <w:szCs w:val="48"/>
          <w:highlight w:val="cyan"/>
        </w:rPr>
        <w:t>О Правилах Дорожного Движения</w:t>
      </w:r>
    </w:p>
    <w:p w:rsidR="00FD63E9" w:rsidRPr="004F5434" w:rsidRDefault="00FD63E9" w:rsidP="00FD63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5434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о</w:t>
      </w:r>
      <w:proofErr w:type="gramEnd"/>
      <w:r w:rsidRPr="004F5434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ч</w:t>
      </w:r>
      <w:proofErr w:type="gramEnd"/>
      <w:r w:rsidRPr="004F5434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4F5434">
        <w:rPr>
          <w:sz w:val="28"/>
          <w:szCs w:val="28"/>
        </w:rPr>
        <w:t>.</w:t>
      </w:r>
      <w:proofErr w:type="gramEnd"/>
      <w:r w:rsidRPr="004F5434">
        <w:rPr>
          <w:sz w:val="28"/>
          <w:szCs w:val="28"/>
        </w:rPr>
        <w:t xml:space="preserve"> </w:t>
      </w:r>
      <w:proofErr w:type="gramStart"/>
      <w:r w:rsidRPr="004F5434">
        <w:rPr>
          <w:sz w:val="28"/>
          <w:szCs w:val="28"/>
        </w:rPr>
        <w:t>з</w:t>
      </w:r>
      <w:proofErr w:type="gramEnd"/>
      <w:r w:rsidRPr="004F5434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F5434">
        <w:rPr>
          <w:sz w:val="28"/>
          <w:szCs w:val="28"/>
        </w:rPr>
        <w:t>запрещающие</w:t>
      </w:r>
      <w:proofErr w:type="gramEnd"/>
      <w:r w:rsidRPr="004F5434">
        <w:rPr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</w:t>
      </w:r>
      <w:r w:rsidRPr="004F5434">
        <w:rPr>
          <w:sz w:val="28"/>
          <w:szCs w:val="28"/>
        </w:rPr>
        <w:lastRenderedPageBreak/>
        <w:t>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4F5434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F5434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FD63E9" w:rsidRPr="004F5434" w:rsidRDefault="00FD63E9" w:rsidP="00FD63E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D63E9" w:rsidRPr="004F5434" w:rsidRDefault="00FD63E9" w:rsidP="00FD63E9">
      <w:pPr>
        <w:pStyle w:val="a3"/>
        <w:rPr>
          <w:sz w:val="28"/>
          <w:szCs w:val="28"/>
        </w:rPr>
      </w:pPr>
      <w:r w:rsidRPr="004F5434">
        <w:rPr>
          <w:noProof/>
          <w:sz w:val="28"/>
          <w:szCs w:val="28"/>
        </w:rPr>
        <w:drawing>
          <wp:inline distT="0" distB="0" distL="0" distR="0">
            <wp:extent cx="6134100" cy="4295775"/>
            <wp:effectExtent l="19050" t="0" r="0" b="0"/>
            <wp:docPr id="4" name="Рисунок 4" descr="http://www.tomsk.ru/userpic/news/2010/Nov/09/120748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msk.ru/userpic/news/2010/Nov/09/120748_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E9" w:rsidRPr="004F5434" w:rsidRDefault="00FD63E9" w:rsidP="00FD63E9">
      <w:pPr>
        <w:pStyle w:val="a3"/>
        <w:rPr>
          <w:sz w:val="28"/>
          <w:szCs w:val="28"/>
        </w:rPr>
      </w:pPr>
    </w:p>
    <w:p w:rsidR="00FD63E9" w:rsidRPr="004F5434" w:rsidRDefault="00FD63E9" w:rsidP="00FD63E9">
      <w:pPr>
        <w:pStyle w:val="a3"/>
        <w:rPr>
          <w:sz w:val="28"/>
          <w:szCs w:val="28"/>
        </w:rPr>
      </w:pPr>
    </w:p>
    <w:p w:rsidR="00FD63E9" w:rsidRPr="004F5434" w:rsidRDefault="00FD63E9" w:rsidP="00FD63E9">
      <w:pPr>
        <w:pStyle w:val="a3"/>
        <w:rPr>
          <w:sz w:val="28"/>
          <w:szCs w:val="28"/>
        </w:rPr>
      </w:pPr>
    </w:p>
    <w:p w:rsidR="00982D39" w:rsidRDefault="00982D39"/>
    <w:sectPr w:rsidR="00982D39" w:rsidSect="0048215A">
      <w:headerReference w:type="default" r:id="rId8"/>
      <w:pgSz w:w="11906" w:h="16838"/>
      <w:pgMar w:top="1960" w:right="1133" w:bottom="1134" w:left="993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23" w:rsidRDefault="00CE7B23" w:rsidP="0048215A">
      <w:pPr>
        <w:spacing w:after="0" w:line="240" w:lineRule="auto"/>
      </w:pPr>
      <w:r>
        <w:separator/>
      </w:r>
    </w:p>
  </w:endnote>
  <w:endnote w:type="continuationSeparator" w:id="0">
    <w:p w:rsidR="00CE7B23" w:rsidRDefault="00CE7B23" w:rsidP="0048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23" w:rsidRDefault="00CE7B23" w:rsidP="0048215A">
      <w:pPr>
        <w:spacing w:after="0" w:line="240" w:lineRule="auto"/>
      </w:pPr>
      <w:r>
        <w:separator/>
      </w:r>
    </w:p>
  </w:footnote>
  <w:footnote w:type="continuationSeparator" w:id="0">
    <w:p w:rsidR="00CE7B23" w:rsidRDefault="00CE7B23" w:rsidP="0048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5A" w:rsidRDefault="0048215A" w:rsidP="0048215A">
    <w:pPr>
      <w:pStyle w:val="a6"/>
      <w:jc w:val="center"/>
      <w:rPr>
        <w:rFonts w:ascii="Times New Roman" w:hAnsi="Times New Roman" w:cs="Times New Roman"/>
        <w:sz w:val="20"/>
        <w:szCs w:val="20"/>
        <w:lang w:val="en-US"/>
      </w:rPr>
    </w:pPr>
  </w:p>
  <w:p w:rsidR="0048215A" w:rsidRPr="00623DC8" w:rsidRDefault="0048215A" w:rsidP="0048215A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</w:t>
    </w:r>
    <w:r w:rsidRPr="00623DC8">
      <w:rPr>
        <w:rFonts w:ascii="Times New Roman" w:hAnsi="Times New Roman" w:cs="Times New Roman"/>
        <w:sz w:val="20"/>
        <w:szCs w:val="20"/>
      </w:rPr>
      <w:t xml:space="preserve"> дошкольное образовательное учреждение «Детский сад №5 «Тополёк»</w:t>
    </w:r>
    <w:r>
      <w:rPr>
        <w:rFonts w:ascii="Times New Roman" w:hAnsi="Times New Roman" w:cs="Times New Roman"/>
        <w:sz w:val="20"/>
        <w:szCs w:val="20"/>
      </w:rPr>
      <w:t xml:space="preserve">, с. </w:t>
    </w:r>
    <w:proofErr w:type="spellStart"/>
    <w:r>
      <w:rPr>
        <w:rFonts w:ascii="Times New Roman" w:hAnsi="Times New Roman" w:cs="Times New Roman"/>
        <w:sz w:val="20"/>
        <w:szCs w:val="20"/>
      </w:rPr>
      <w:t>Варениковское</w:t>
    </w:r>
    <w:proofErr w:type="spellEnd"/>
    <w:r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sz w:val="20"/>
        <w:szCs w:val="20"/>
      </w:rPr>
      <w:t>Степновского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муниципального района </w:t>
    </w:r>
    <w:r w:rsidRPr="00623DC8">
      <w:rPr>
        <w:rFonts w:ascii="Times New Roman" w:hAnsi="Times New Roman" w:cs="Times New Roman"/>
        <w:sz w:val="20"/>
        <w:szCs w:val="20"/>
      </w:rPr>
      <w:t xml:space="preserve">Ставропольского края </w:t>
    </w:r>
  </w:p>
  <w:p w:rsidR="0048215A" w:rsidRDefault="004821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3E9"/>
    <w:rsid w:val="0048215A"/>
    <w:rsid w:val="006F610E"/>
    <w:rsid w:val="00982D39"/>
    <w:rsid w:val="00CE7B23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39"/>
  </w:style>
  <w:style w:type="paragraph" w:styleId="4">
    <w:name w:val="heading 4"/>
    <w:basedOn w:val="a"/>
    <w:link w:val="40"/>
    <w:uiPriority w:val="9"/>
    <w:qFormat/>
    <w:rsid w:val="00FD6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5A"/>
  </w:style>
  <w:style w:type="paragraph" w:styleId="a8">
    <w:name w:val="footer"/>
    <w:basedOn w:val="a"/>
    <w:link w:val="a9"/>
    <w:uiPriority w:val="99"/>
    <w:unhideWhenUsed/>
    <w:rsid w:val="0048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3</cp:revision>
  <dcterms:created xsi:type="dcterms:W3CDTF">2015-01-29T15:07:00Z</dcterms:created>
  <dcterms:modified xsi:type="dcterms:W3CDTF">2015-10-26T17:38:00Z</dcterms:modified>
</cp:coreProperties>
</file>