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23" w:rsidRPr="008D2FA7" w:rsidRDefault="00107423" w:rsidP="00107423">
      <w:pPr>
        <w:spacing w:after="0" w:line="240" w:lineRule="auto"/>
        <w:jc w:val="center"/>
        <w:rPr>
          <w:rFonts w:ascii="Times New Roman" w:eastAsia="Times New Roman" w:hAnsi="Times New Roman" w:cs="Times New Roman"/>
          <w:sz w:val="28"/>
          <w:szCs w:val="28"/>
        </w:rPr>
      </w:pPr>
      <w:r w:rsidRPr="008D2FA7">
        <w:rPr>
          <w:rFonts w:ascii="Times New Roman" w:eastAsia="Times New Roman" w:hAnsi="Times New Roman" w:cs="Times New Roman"/>
          <w:sz w:val="28"/>
          <w:szCs w:val="28"/>
        </w:rPr>
        <w:t>П</w:t>
      </w:r>
      <w:r w:rsidR="008D2FA7">
        <w:rPr>
          <w:rFonts w:ascii="Times New Roman" w:eastAsia="Times New Roman" w:hAnsi="Times New Roman" w:cs="Times New Roman"/>
          <w:sz w:val="28"/>
          <w:szCs w:val="28"/>
        </w:rPr>
        <w:t>убличный доклад</w:t>
      </w:r>
    </w:p>
    <w:p w:rsidR="00AD15AF" w:rsidRDefault="00AD15AF" w:rsidP="0010742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8D2FA7">
        <w:rPr>
          <w:rFonts w:ascii="Times New Roman" w:eastAsia="Times New Roman" w:hAnsi="Times New Roman" w:cs="Times New Roman"/>
          <w:sz w:val="28"/>
          <w:szCs w:val="28"/>
        </w:rPr>
        <w:t xml:space="preserve">униципального казенного дошкольного образовательного учреждения </w:t>
      </w:r>
      <w:proofErr w:type="spellStart"/>
      <w:r w:rsidR="008D2FA7">
        <w:rPr>
          <w:rFonts w:ascii="Times New Roman" w:eastAsia="Times New Roman" w:hAnsi="Times New Roman" w:cs="Times New Roman"/>
          <w:sz w:val="28"/>
          <w:szCs w:val="28"/>
        </w:rPr>
        <w:t>Степновского</w:t>
      </w:r>
      <w:proofErr w:type="spellEnd"/>
      <w:r w:rsidR="008D2FA7">
        <w:rPr>
          <w:rFonts w:ascii="Times New Roman" w:eastAsia="Times New Roman" w:hAnsi="Times New Roman" w:cs="Times New Roman"/>
          <w:sz w:val="28"/>
          <w:szCs w:val="28"/>
        </w:rPr>
        <w:t xml:space="preserve"> муниципального района Ставропольского края </w:t>
      </w:r>
    </w:p>
    <w:p w:rsidR="00107423" w:rsidRPr="008D2FA7" w:rsidRDefault="00AD15AF" w:rsidP="0010742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№5 «Тополёк» за 2013-2014учебный год.</w:t>
      </w:r>
    </w:p>
    <w:p w:rsidR="00107423" w:rsidRPr="00107423" w:rsidRDefault="00107423" w:rsidP="00107423">
      <w:pPr>
        <w:spacing w:after="0" w:line="240" w:lineRule="auto"/>
        <w:jc w:val="center"/>
        <w:rPr>
          <w:rFonts w:ascii="Times New Roman" w:eastAsia="Times New Roman" w:hAnsi="Times New Roman" w:cs="Times New Roman"/>
          <w:sz w:val="28"/>
          <w:szCs w:val="28"/>
        </w:rPr>
      </w:pPr>
    </w:p>
    <w:p w:rsidR="00107423" w:rsidRPr="00107423" w:rsidRDefault="00107423" w:rsidP="00107423">
      <w:pPr>
        <w:spacing w:after="0" w:line="240" w:lineRule="auto"/>
        <w:jc w:val="center"/>
        <w:rPr>
          <w:rFonts w:ascii="Times New Roman" w:eastAsia="Times New Roman" w:hAnsi="Times New Roman" w:cs="Times New Roman"/>
          <w:b/>
          <w:sz w:val="28"/>
          <w:szCs w:val="28"/>
        </w:rPr>
      </w:pPr>
      <w:r w:rsidRPr="00107423">
        <w:rPr>
          <w:rFonts w:ascii="Times New Roman" w:eastAsia="Times New Roman" w:hAnsi="Times New Roman" w:cs="Times New Roman"/>
          <w:b/>
          <w:sz w:val="28"/>
          <w:szCs w:val="28"/>
        </w:rPr>
        <w:t>Информационная справка</w:t>
      </w:r>
    </w:p>
    <w:p w:rsidR="00107423" w:rsidRPr="00107423" w:rsidRDefault="00AD15AF" w:rsidP="00107423">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w:t>
      </w:r>
      <w:r w:rsidR="00107423" w:rsidRPr="00107423">
        <w:rPr>
          <w:rFonts w:ascii="Times New Roman" w:eastAsia="Calibri" w:hAnsi="Times New Roman" w:cs="Times New Roman"/>
          <w:sz w:val="24"/>
          <w:szCs w:val="24"/>
        </w:rPr>
        <w:t xml:space="preserve">униципальное казенное дошкольное образовательное учреждение </w:t>
      </w:r>
      <w:proofErr w:type="spellStart"/>
      <w:r w:rsidR="00107423" w:rsidRPr="00107423">
        <w:rPr>
          <w:rFonts w:ascii="Times New Roman" w:eastAsia="Calibri" w:hAnsi="Times New Roman" w:cs="Times New Roman"/>
          <w:sz w:val="24"/>
          <w:szCs w:val="24"/>
        </w:rPr>
        <w:t>Степновского</w:t>
      </w:r>
      <w:proofErr w:type="spellEnd"/>
      <w:r w:rsidR="00107423" w:rsidRPr="00107423">
        <w:rPr>
          <w:rFonts w:ascii="Times New Roman" w:eastAsia="Calibri" w:hAnsi="Times New Roman" w:cs="Times New Roman"/>
          <w:sz w:val="24"/>
          <w:szCs w:val="24"/>
        </w:rPr>
        <w:t xml:space="preserve"> муниципального района Ставропольского края «Детский сад №5 «Тополёк»  расположен по адресу: 357932 Ставропольский край </w:t>
      </w:r>
      <w:proofErr w:type="spellStart"/>
      <w:r w:rsidR="00107423" w:rsidRPr="00107423">
        <w:rPr>
          <w:rFonts w:ascii="Times New Roman" w:eastAsia="Calibri" w:hAnsi="Times New Roman" w:cs="Times New Roman"/>
          <w:sz w:val="24"/>
          <w:szCs w:val="24"/>
        </w:rPr>
        <w:t>Степновский</w:t>
      </w:r>
      <w:proofErr w:type="spellEnd"/>
      <w:r w:rsidR="00107423" w:rsidRPr="00107423">
        <w:rPr>
          <w:rFonts w:ascii="Times New Roman" w:eastAsia="Calibri" w:hAnsi="Times New Roman" w:cs="Times New Roman"/>
          <w:sz w:val="24"/>
          <w:szCs w:val="24"/>
        </w:rPr>
        <w:t xml:space="preserve"> район </w:t>
      </w:r>
      <w:proofErr w:type="spellStart"/>
      <w:r w:rsidR="00107423" w:rsidRPr="00107423">
        <w:rPr>
          <w:rFonts w:ascii="Times New Roman" w:eastAsia="Calibri" w:hAnsi="Times New Roman" w:cs="Times New Roman"/>
          <w:sz w:val="24"/>
          <w:szCs w:val="24"/>
        </w:rPr>
        <w:t>с</w:t>
      </w:r>
      <w:proofErr w:type="gramStart"/>
      <w:r w:rsidR="00107423" w:rsidRPr="00107423">
        <w:rPr>
          <w:rFonts w:ascii="Times New Roman" w:eastAsia="Calibri" w:hAnsi="Times New Roman" w:cs="Times New Roman"/>
          <w:sz w:val="24"/>
          <w:szCs w:val="24"/>
        </w:rPr>
        <w:t>.В</w:t>
      </w:r>
      <w:proofErr w:type="gramEnd"/>
      <w:r w:rsidR="00107423" w:rsidRPr="00107423">
        <w:rPr>
          <w:rFonts w:ascii="Times New Roman" w:eastAsia="Calibri" w:hAnsi="Times New Roman" w:cs="Times New Roman"/>
          <w:sz w:val="24"/>
          <w:szCs w:val="24"/>
        </w:rPr>
        <w:t>арениковское</w:t>
      </w:r>
      <w:proofErr w:type="spellEnd"/>
      <w:r w:rsidR="00107423" w:rsidRPr="00107423">
        <w:rPr>
          <w:rFonts w:ascii="Times New Roman" w:eastAsia="Calibri" w:hAnsi="Times New Roman" w:cs="Times New Roman"/>
          <w:sz w:val="24"/>
          <w:szCs w:val="24"/>
        </w:rPr>
        <w:t>, ул. Садовая,  дом 4  телефон</w:t>
      </w:r>
      <w:r>
        <w:rPr>
          <w:rFonts w:ascii="Times New Roman" w:eastAsia="Calibri" w:hAnsi="Times New Roman" w:cs="Times New Roman"/>
          <w:sz w:val="24"/>
          <w:szCs w:val="24"/>
        </w:rPr>
        <w:t>/факс</w:t>
      </w:r>
      <w:r w:rsidR="00107423" w:rsidRPr="00107423">
        <w:rPr>
          <w:rFonts w:ascii="Times New Roman" w:eastAsia="Calibri" w:hAnsi="Times New Roman" w:cs="Times New Roman"/>
          <w:sz w:val="24"/>
          <w:szCs w:val="24"/>
        </w:rPr>
        <w:t xml:space="preserve"> 8(86563</w:t>
      </w:r>
      <w:r>
        <w:rPr>
          <w:rFonts w:ascii="Times New Roman" w:eastAsia="Calibri" w:hAnsi="Times New Roman" w:cs="Times New Roman"/>
          <w:sz w:val="24"/>
          <w:szCs w:val="24"/>
        </w:rPr>
        <w:t>)</w:t>
      </w:r>
      <w:r w:rsidR="00107423" w:rsidRPr="00107423">
        <w:rPr>
          <w:rFonts w:ascii="Times New Roman" w:eastAsia="Calibri" w:hAnsi="Times New Roman" w:cs="Times New Roman"/>
          <w:sz w:val="24"/>
          <w:szCs w:val="24"/>
        </w:rPr>
        <w:t xml:space="preserve"> 33-2-82</w:t>
      </w:r>
      <w:r>
        <w:rPr>
          <w:rFonts w:ascii="Times New Roman" w:eastAsia="Calibri" w:hAnsi="Times New Roman" w:cs="Times New Roman"/>
          <w:sz w:val="24"/>
          <w:szCs w:val="24"/>
        </w:rPr>
        <w:t>/</w:t>
      </w:r>
      <w:r w:rsidRPr="00AD15AF">
        <w:rPr>
          <w:rFonts w:ascii="Times New Roman" w:eastAsia="Calibri" w:hAnsi="Times New Roman" w:cs="Times New Roman"/>
          <w:sz w:val="24"/>
          <w:szCs w:val="24"/>
        </w:rPr>
        <w:t xml:space="preserve"> </w:t>
      </w:r>
      <w:r w:rsidRPr="00107423">
        <w:rPr>
          <w:rFonts w:ascii="Times New Roman" w:eastAsia="Calibri" w:hAnsi="Times New Roman" w:cs="Times New Roman"/>
          <w:sz w:val="24"/>
          <w:szCs w:val="24"/>
        </w:rPr>
        <w:t>8(86563</w:t>
      </w:r>
      <w:r>
        <w:rPr>
          <w:rFonts w:ascii="Times New Roman" w:eastAsia="Calibri" w:hAnsi="Times New Roman" w:cs="Times New Roman"/>
          <w:sz w:val="24"/>
          <w:szCs w:val="24"/>
        </w:rPr>
        <w:t>)33-2-82</w:t>
      </w:r>
    </w:p>
    <w:p w:rsidR="00107423" w:rsidRPr="00107423" w:rsidRDefault="00107423" w:rsidP="00107423">
      <w:pPr>
        <w:spacing w:after="0" w:line="240" w:lineRule="auto"/>
        <w:ind w:firstLine="426"/>
        <w:jc w:val="both"/>
        <w:rPr>
          <w:rFonts w:ascii="Times New Roman" w:eastAsia="Calibri" w:hAnsi="Times New Roman" w:cs="Times New Roman"/>
          <w:sz w:val="24"/>
          <w:szCs w:val="24"/>
        </w:rPr>
      </w:pPr>
      <w:r w:rsidRPr="00107423">
        <w:rPr>
          <w:rFonts w:ascii="Times New Roman" w:eastAsia="Calibri" w:hAnsi="Times New Roman" w:cs="Times New Roman"/>
          <w:sz w:val="24"/>
          <w:szCs w:val="24"/>
        </w:rPr>
        <w:t>Год основания – 1964г.</w:t>
      </w:r>
    </w:p>
    <w:p w:rsidR="00107423" w:rsidRPr="00107423" w:rsidRDefault="00107423" w:rsidP="00107423">
      <w:pPr>
        <w:spacing w:after="0" w:line="240" w:lineRule="auto"/>
        <w:ind w:firstLine="426"/>
        <w:jc w:val="both"/>
        <w:rPr>
          <w:rFonts w:ascii="Times New Roman" w:eastAsia="Calibri" w:hAnsi="Times New Roman" w:cs="Times New Roman"/>
          <w:sz w:val="24"/>
          <w:szCs w:val="24"/>
        </w:rPr>
      </w:pPr>
      <w:r w:rsidRPr="00107423">
        <w:rPr>
          <w:rFonts w:ascii="Times New Roman" w:eastAsia="Calibri" w:hAnsi="Times New Roman" w:cs="Times New Roman"/>
          <w:sz w:val="24"/>
          <w:szCs w:val="24"/>
        </w:rPr>
        <w:t xml:space="preserve">Функционирует в соответствии </w:t>
      </w:r>
      <w:proofErr w:type="gramStart"/>
      <w:r w:rsidRPr="00107423">
        <w:rPr>
          <w:rFonts w:ascii="Times New Roman" w:eastAsia="Calibri" w:hAnsi="Times New Roman" w:cs="Times New Roman"/>
          <w:sz w:val="24"/>
          <w:szCs w:val="24"/>
        </w:rPr>
        <w:t>с</w:t>
      </w:r>
      <w:proofErr w:type="gramEnd"/>
      <w:r w:rsidRPr="00107423">
        <w:rPr>
          <w:rFonts w:ascii="Times New Roman" w:eastAsia="Calibri" w:hAnsi="Times New Roman" w:cs="Times New Roman"/>
          <w:sz w:val="24"/>
          <w:szCs w:val="24"/>
        </w:rPr>
        <w:t>:</w:t>
      </w:r>
    </w:p>
    <w:p w:rsidR="00107423" w:rsidRPr="00107423" w:rsidRDefault="00107423" w:rsidP="00107423">
      <w:pPr>
        <w:spacing w:after="0" w:line="240" w:lineRule="auto"/>
        <w:ind w:firstLine="426"/>
        <w:jc w:val="both"/>
        <w:rPr>
          <w:rFonts w:ascii="Times New Roman" w:eastAsia="Times New Roman" w:hAnsi="Times New Roman" w:cs="Times New Roman"/>
          <w:sz w:val="24"/>
          <w:szCs w:val="24"/>
        </w:rPr>
      </w:pPr>
      <w:r w:rsidRPr="00107423">
        <w:rPr>
          <w:rFonts w:ascii="Times New Roman" w:eastAsia="Times New Roman" w:hAnsi="Times New Roman" w:cs="Times New Roman"/>
          <w:sz w:val="24"/>
          <w:szCs w:val="24"/>
        </w:rPr>
        <w:t>Законами РФ и другими нормативно-правовыми актами РФ;</w:t>
      </w:r>
    </w:p>
    <w:p w:rsidR="00107423" w:rsidRPr="00107423" w:rsidRDefault="00107423" w:rsidP="00107423">
      <w:pPr>
        <w:spacing w:after="0" w:line="240" w:lineRule="auto"/>
        <w:ind w:firstLine="426"/>
        <w:jc w:val="both"/>
        <w:rPr>
          <w:rFonts w:ascii="Times New Roman" w:eastAsia="Times New Roman" w:hAnsi="Times New Roman" w:cs="Times New Roman"/>
          <w:sz w:val="24"/>
          <w:szCs w:val="24"/>
        </w:rPr>
      </w:pPr>
      <w:r w:rsidRPr="00107423">
        <w:rPr>
          <w:rFonts w:ascii="Times New Roman" w:eastAsia="Times New Roman" w:hAnsi="Times New Roman" w:cs="Times New Roman"/>
          <w:sz w:val="24"/>
          <w:szCs w:val="24"/>
        </w:rPr>
        <w:t>Типовым положением о дошкольном образовательном учреждении;</w:t>
      </w:r>
    </w:p>
    <w:p w:rsidR="00107423" w:rsidRPr="00107423" w:rsidRDefault="00107423" w:rsidP="00107423">
      <w:pPr>
        <w:spacing w:after="0" w:line="240" w:lineRule="auto"/>
        <w:ind w:firstLine="426"/>
        <w:jc w:val="both"/>
        <w:rPr>
          <w:rFonts w:ascii="Times New Roman" w:eastAsia="Times New Roman" w:hAnsi="Times New Roman" w:cs="Times New Roman"/>
          <w:sz w:val="24"/>
          <w:szCs w:val="24"/>
        </w:rPr>
      </w:pPr>
      <w:r w:rsidRPr="00107423">
        <w:rPr>
          <w:rFonts w:ascii="Times New Roman" w:eastAsia="Times New Roman" w:hAnsi="Times New Roman" w:cs="Times New Roman"/>
          <w:sz w:val="24"/>
          <w:szCs w:val="24"/>
        </w:rPr>
        <w:t>Уставом МКДОУ (</w:t>
      </w:r>
      <w:proofErr w:type="gramStart"/>
      <w:r w:rsidRPr="00107423">
        <w:rPr>
          <w:rFonts w:ascii="Times New Roman" w:eastAsia="Times New Roman" w:hAnsi="Times New Roman" w:cs="Times New Roman"/>
          <w:sz w:val="24"/>
          <w:szCs w:val="24"/>
        </w:rPr>
        <w:t>зарегистрированного</w:t>
      </w:r>
      <w:proofErr w:type="gramEnd"/>
      <w:r w:rsidRPr="00107423">
        <w:rPr>
          <w:rFonts w:ascii="Times New Roman" w:eastAsia="Times New Roman" w:hAnsi="Times New Roman" w:cs="Times New Roman"/>
          <w:sz w:val="24"/>
          <w:szCs w:val="24"/>
        </w:rPr>
        <w:t xml:space="preserve"> 20.12.2011);</w:t>
      </w:r>
    </w:p>
    <w:p w:rsidR="00107423" w:rsidRPr="00107423" w:rsidRDefault="00107423" w:rsidP="00107423">
      <w:pPr>
        <w:spacing w:after="0" w:line="240" w:lineRule="auto"/>
        <w:ind w:firstLine="426"/>
        <w:jc w:val="both"/>
        <w:rPr>
          <w:rFonts w:ascii="Times New Roman" w:eastAsia="Times New Roman" w:hAnsi="Times New Roman" w:cs="Times New Roman"/>
          <w:sz w:val="24"/>
          <w:szCs w:val="24"/>
        </w:rPr>
      </w:pPr>
      <w:r w:rsidRPr="00107423">
        <w:rPr>
          <w:rFonts w:ascii="Times New Roman" w:eastAsia="Times New Roman" w:hAnsi="Times New Roman" w:cs="Times New Roman"/>
          <w:sz w:val="24"/>
          <w:szCs w:val="24"/>
        </w:rPr>
        <w:t>Лицензией (серия</w:t>
      </w:r>
      <w:proofErr w:type="gramStart"/>
      <w:r w:rsidRPr="00107423">
        <w:rPr>
          <w:rFonts w:ascii="Times New Roman" w:eastAsia="Times New Roman" w:hAnsi="Times New Roman" w:cs="Times New Roman"/>
          <w:sz w:val="24"/>
          <w:szCs w:val="24"/>
        </w:rPr>
        <w:t xml:space="preserve"> А</w:t>
      </w:r>
      <w:proofErr w:type="gramEnd"/>
      <w:r w:rsidRPr="00107423">
        <w:rPr>
          <w:rFonts w:ascii="Times New Roman" w:eastAsia="Times New Roman" w:hAnsi="Times New Roman" w:cs="Times New Roman"/>
          <w:sz w:val="24"/>
          <w:szCs w:val="24"/>
        </w:rPr>
        <w:t xml:space="preserve"> № 329778) от 04.08.2010 г., дающая право осуществлять образовательную деятельность, действительна до 04.09.2016г.</w:t>
      </w:r>
    </w:p>
    <w:p w:rsidR="00107423" w:rsidRPr="00107423" w:rsidRDefault="00107423" w:rsidP="00107423">
      <w:pPr>
        <w:spacing w:after="0" w:line="240" w:lineRule="auto"/>
        <w:ind w:firstLine="426"/>
        <w:rPr>
          <w:rFonts w:ascii="Times New Roman" w:eastAsia="Times New Roman" w:hAnsi="Times New Roman" w:cs="Times New Roman"/>
          <w:b/>
          <w:sz w:val="24"/>
          <w:szCs w:val="24"/>
        </w:rPr>
      </w:pPr>
      <w:r w:rsidRPr="00107423">
        <w:rPr>
          <w:rFonts w:ascii="Times New Roman" w:eastAsia="Times New Roman" w:hAnsi="Times New Roman" w:cs="Times New Roman"/>
          <w:b/>
          <w:sz w:val="24"/>
          <w:szCs w:val="24"/>
        </w:rPr>
        <w:t>Общая характеристика МКДОУ:</w:t>
      </w:r>
    </w:p>
    <w:p w:rsidR="005E018B" w:rsidRDefault="00107423" w:rsidP="005E018B">
      <w:pPr>
        <w:spacing w:after="0" w:line="240" w:lineRule="auto"/>
        <w:rPr>
          <w:rFonts w:ascii="Times New Roman" w:eastAsia="Calibri" w:hAnsi="Times New Roman" w:cs="Times New Roman"/>
          <w:sz w:val="24"/>
          <w:szCs w:val="24"/>
        </w:rPr>
      </w:pPr>
      <w:r w:rsidRPr="00107423">
        <w:rPr>
          <w:rFonts w:ascii="Times New Roman" w:eastAsia="Calibri" w:hAnsi="Times New Roman" w:cs="Times New Roman"/>
          <w:sz w:val="24"/>
          <w:szCs w:val="24"/>
        </w:rPr>
        <w:t xml:space="preserve">Предельная </w:t>
      </w:r>
      <w:r w:rsidR="00AD15AF">
        <w:rPr>
          <w:rFonts w:ascii="Times New Roman" w:eastAsia="Calibri" w:hAnsi="Times New Roman" w:cs="Times New Roman"/>
          <w:sz w:val="24"/>
          <w:szCs w:val="24"/>
        </w:rPr>
        <w:t>наполняемость  – 24</w:t>
      </w:r>
      <w:r w:rsidRPr="00107423">
        <w:rPr>
          <w:rFonts w:ascii="Times New Roman" w:eastAsia="Calibri" w:hAnsi="Times New Roman" w:cs="Times New Roman"/>
          <w:sz w:val="24"/>
          <w:szCs w:val="24"/>
        </w:rPr>
        <w:t xml:space="preserve"> чел. Посеща</w:t>
      </w:r>
      <w:r w:rsidR="005E018B">
        <w:rPr>
          <w:rFonts w:ascii="Times New Roman" w:eastAsia="Calibri" w:hAnsi="Times New Roman" w:cs="Times New Roman"/>
          <w:sz w:val="24"/>
          <w:szCs w:val="24"/>
        </w:rPr>
        <w:t xml:space="preserve">ли в 2013-2014 учебном году </w:t>
      </w:r>
      <w:r w:rsidRPr="00107423">
        <w:rPr>
          <w:rFonts w:ascii="Times New Roman" w:eastAsia="Calibri" w:hAnsi="Times New Roman" w:cs="Times New Roman"/>
          <w:sz w:val="24"/>
          <w:szCs w:val="24"/>
        </w:rPr>
        <w:t xml:space="preserve"> д</w:t>
      </w:r>
      <w:r w:rsidR="005E018B">
        <w:rPr>
          <w:rFonts w:ascii="Times New Roman" w:eastAsia="Calibri" w:hAnsi="Times New Roman" w:cs="Times New Roman"/>
          <w:sz w:val="24"/>
          <w:szCs w:val="24"/>
        </w:rPr>
        <w:t>етский сад  -50</w:t>
      </w:r>
      <w:r w:rsidRPr="00107423">
        <w:rPr>
          <w:rFonts w:ascii="Times New Roman" w:eastAsia="Calibri" w:hAnsi="Times New Roman" w:cs="Times New Roman"/>
          <w:sz w:val="24"/>
          <w:szCs w:val="24"/>
        </w:rPr>
        <w:t>детей</w:t>
      </w:r>
      <w:r w:rsidR="005E018B">
        <w:rPr>
          <w:rFonts w:ascii="Times New Roman" w:eastAsia="Calibri" w:hAnsi="Times New Roman" w:cs="Times New Roman"/>
          <w:sz w:val="24"/>
          <w:szCs w:val="24"/>
        </w:rPr>
        <w:t>, из них</w:t>
      </w:r>
      <w:proofErr w:type="gramStart"/>
      <w:r w:rsidRPr="00107423">
        <w:rPr>
          <w:rFonts w:ascii="Times New Roman" w:eastAsia="Calibri" w:hAnsi="Times New Roman" w:cs="Times New Roman"/>
          <w:sz w:val="24"/>
          <w:szCs w:val="24"/>
        </w:rPr>
        <w:t xml:space="preserve"> </w:t>
      </w:r>
      <w:r w:rsidR="005E018B">
        <w:rPr>
          <w:rFonts w:ascii="Times New Roman" w:eastAsia="Calibri" w:hAnsi="Times New Roman" w:cs="Times New Roman"/>
          <w:sz w:val="24"/>
          <w:szCs w:val="24"/>
        </w:rPr>
        <w:t>:</w:t>
      </w:r>
      <w:proofErr w:type="gramEnd"/>
    </w:p>
    <w:p w:rsidR="005E018B" w:rsidRDefault="005E018B" w:rsidP="005E01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Младшая разновозрастная группа «Солнышко» -18 детей;</w:t>
      </w:r>
    </w:p>
    <w:p w:rsidR="005E018B" w:rsidRDefault="005E018B" w:rsidP="005E01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Старшая разновозрастная группа «Радуга» -22 ребенка;</w:t>
      </w:r>
    </w:p>
    <w:p w:rsidR="005E018B" w:rsidRDefault="005E018B" w:rsidP="005E01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ГКП детей «Колокольчики» -10 детей.</w:t>
      </w:r>
    </w:p>
    <w:p w:rsidR="005E018B" w:rsidRDefault="00107423" w:rsidP="005E018B">
      <w:pPr>
        <w:spacing w:after="0" w:line="240" w:lineRule="auto"/>
        <w:rPr>
          <w:rFonts w:ascii="Times New Roman" w:eastAsia="Calibri" w:hAnsi="Times New Roman" w:cs="Times New Roman"/>
          <w:sz w:val="24"/>
          <w:szCs w:val="24"/>
        </w:rPr>
      </w:pPr>
      <w:r w:rsidRPr="00107423">
        <w:rPr>
          <w:rFonts w:ascii="Times New Roman" w:eastAsia="Calibri" w:hAnsi="Times New Roman" w:cs="Times New Roman"/>
          <w:sz w:val="24"/>
          <w:szCs w:val="24"/>
        </w:rPr>
        <w:t xml:space="preserve">Общая площадь – 361.2кв.м. Земельный участок – 1587,00 кв.м. </w:t>
      </w:r>
      <w:r w:rsidRPr="00107423">
        <w:rPr>
          <w:rFonts w:ascii="Times New Roman" w:eastAsia="Calibri" w:hAnsi="Times New Roman" w:cs="Times New Roman"/>
          <w:b/>
          <w:sz w:val="24"/>
          <w:szCs w:val="24"/>
        </w:rPr>
        <w:t>Режим работы:</w:t>
      </w:r>
      <w:r w:rsidRPr="00107423">
        <w:rPr>
          <w:rFonts w:ascii="Times New Roman" w:eastAsia="Calibri" w:hAnsi="Times New Roman" w:cs="Times New Roman"/>
          <w:sz w:val="24"/>
          <w:szCs w:val="24"/>
        </w:rPr>
        <w:t xml:space="preserve"> с понедельника по пятницу: с 7.30 до 17.30.  5 дневн</w:t>
      </w:r>
      <w:r w:rsidR="005E018B">
        <w:rPr>
          <w:rFonts w:ascii="Times New Roman" w:eastAsia="Calibri" w:hAnsi="Times New Roman" w:cs="Times New Roman"/>
          <w:sz w:val="24"/>
          <w:szCs w:val="24"/>
        </w:rPr>
        <w:t>ая</w:t>
      </w:r>
      <w:r w:rsidRPr="00107423">
        <w:rPr>
          <w:rFonts w:ascii="Times New Roman" w:eastAsia="Calibri" w:hAnsi="Times New Roman" w:cs="Times New Roman"/>
          <w:sz w:val="24"/>
          <w:szCs w:val="24"/>
        </w:rPr>
        <w:t xml:space="preserve"> рабоч</w:t>
      </w:r>
      <w:r w:rsidR="005E018B">
        <w:rPr>
          <w:rFonts w:ascii="Times New Roman" w:eastAsia="Calibri" w:hAnsi="Times New Roman" w:cs="Times New Roman"/>
          <w:sz w:val="24"/>
          <w:szCs w:val="24"/>
        </w:rPr>
        <w:t>ая</w:t>
      </w:r>
      <w:r w:rsidRPr="00107423">
        <w:rPr>
          <w:rFonts w:ascii="Times New Roman" w:eastAsia="Calibri" w:hAnsi="Times New Roman" w:cs="Times New Roman"/>
          <w:sz w:val="24"/>
          <w:szCs w:val="24"/>
        </w:rPr>
        <w:t xml:space="preserve"> недел</w:t>
      </w:r>
      <w:r w:rsidR="005E018B">
        <w:rPr>
          <w:rFonts w:ascii="Times New Roman" w:eastAsia="Calibri" w:hAnsi="Times New Roman" w:cs="Times New Roman"/>
          <w:sz w:val="24"/>
          <w:szCs w:val="24"/>
        </w:rPr>
        <w:t>я</w:t>
      </w:r>
      <w:r w:rsidRPr="00107423">
        <w:rPr>
          <w:rFonts w:ascii="Times New Roman" w:eastAsia="Calibri" w:hAnsi="Times New Roman" w:cs="Times New Roman"/>
          <w:sz w:val="24"/>
          <w:szCs w:val="24"/>
        </w:rPr>
        <w:t xml:space="preserve"> (выходными считаются: суббота, воскресенье и нерабочие праздничные дни).                      </w:t>
      </w:r>
    </w:p>
    <w:p w:rsidR="00107423" w:rsidRPr="00107423" w:rsidRDefault="00107423" w:rsidP="005E018B">
      <w:pPr>
        <w:spacing w:after="0" w:line="240" w:lineRule="auto"/>
        <w:rPr>
          <w:rFonts w:ascii="Times New Roman" w:eastAsia="Times New Roman" w:hAnsi="Times New Roman" w:cs="Times New Roman"/>
          <w:b/>
          <w:sz w:val="24"/>
          <w:szCs w:val="24"/>
        </w:rPr>
      </w:pPr>
      <w:r w:rsidRPr="00107423">
        <w:rPr>
          <w:rFonts w:ascii="Times New Roman" w:eastAsia="Times New Roman" w:hAnsi="Times New Roman" w:cs="Times New Roman"/>
          <w:b/>
          <w:sz w:val="24"/>
          <w:szCs w:val="24"/>
        </w:rPr>
        <w:t>Структура управления МКДОУ:</w:t>
      </w:r>
    </w:p>
    <w:p w:rsidR="00107423" w:rsidRPr="00107423" w:rsidRDefault="00107423" w:rsidP="00107423">
      <w:pPr>
        <w:spacing w:after="0" w:line="240" w:lineRule="auto"/>
        <w:rPr>
          <w:rFonts w:ascii="Times New Roman" w:eastAsia="Calibri" w:hAnsi="Times New Roman" w:cs="Times New Roman"/>
          <w:sz w:val="24"/>
          <w:szCs w:val="24"/>
        </w:rPr>
      </w:pPr>
      <w:r w:rsidRPr="00107423">
        <w:rPr>
          <w:rFonts w:ascii="Times New Roman" w:eastAsia="Calibri" w:hAnsi="Times New Roman" w:cs="Times New Roman"/>
          <w:sz w:val="24"/>
          <w:szCs w:val="24"/>
        </w:rPr>
        <w:t xml:space="preserve">Учредителем Учреждения является </w:t>
      </w:r>
      <w:proofErr w:type="spellStart"/>
      <w:r w:rsidRPr="00107423">
        <w:rPr>
          <w:rFonts w:ascii="Times New Roman" w:eastAsia="Calibri" w:hAnsi="Times New Roman" w:cs="Times New Roman"/>
          <w:sz w:val="24"/>
          <w:szCs w:val="24"/>
        </w:rPr>
        <w:t>Степновский</w:t>
      </w:r>
      <w:proofErr w:type="spellEnd"/>
      <w:r w:rsidRPr="00107423">
        <w:rPr>
          <w:rFonts w:ascii="Times New Roman" w:eastAsia="Calibri" w:hAnsi="Times New Roman" w:cs="Times New Roman"/>
          <w:sz w:val="24"/>
          <w:szCs w:val="24"/>
        </w:rPr>
        <w:t xml:space="preserve"> муниципальный район Ставропольского края. Функции и полномочия учредителя от имени муниципального района осуществляет администрация </w:t>
      </w:r>
      <w:proofErr w:type="spellStart"/>
      <w:r w:rsidRPr="00107423">
        <w:rPr>
          <w:rFonts w:ascii="Times New Roman" w:eastAsia="Calibri" w:hAnsi="Times New Roman" w:cs="Times New Roman"/>
          <w:sz w:val="24"/>
          <w:szCs w:val="24"/>
        </w:rPr>
        <w:t>Степновского</w:t>
      </w:r>
      <w:proofErr w:type="spellEnd"/>
      <w:r w:rsidRPr="00107423">
        <w:rPr>
          <w:rFonts w:ascii="Times New Roman" w:eastAsia="Calibri" w:hAnsi="Times New Roman" w:cs="Times New Roman"/>
          <w:sz w:val="24"/>
          <w:szCs w:val="24"/>
        </w:rPr>
        <w:t xml:space="preserve"> муниципального района Ставропольского края. Руководитель учреждения – заведующая детским садом.</w:t>
      </w:r>
    </w:p>
    <w:p w:rsidR="00107423" w:rsidRPr="00107423" w:rsidRDefault="00107423" w:rsidP="00107423">
      <w:pPr>
        <w:spacing w:after="0" w:line="240" w:lineRule="auto"/>
        <w:rPr>
          <w:rFonts w:ascii="Times New Roman" w:eastAsia="Calibri" w:hAnsi="Times New Roman" w:cs="Times New Roman"/>
          <w:sz w:val="24"/>
          <w:szCs w:val="24"/>
        </w:rPr>
      </w:pPr>
      <w:r w:rsidRPr="00107423">
        <w:rPr>
          <w:rFonts w:ascii="Times New Roman" w:eastAsia="Calibri" w:hAnsi="Times New Roman" w:cs="Times New Roman"/>
          <w:sz w:val="24"/>
          <w:szCs w:val="24"/>
        </w:rPr>
        <w:t xml:space="preserve">Координацию и регулирование деятельности Учреждения осуществляют отдел образования администрации </w:t>
      </w:r>
      <w:proofErr w:type="spellStart"/>
      <w:r w:rsidRPr="00107423">
        <w:rPr>
          <w:rFonts w:ascii="Times New Roman" w:eastAsia="Calibri" w:hAnsi="Times New Roman" w:cs="Times New Roman"/>
          <w:sz w:val="24"/>
          <w:szCs w:val="24"/>
        </w:rPr>
        <w:t>Степновского</w:t>
      </w:r>
      <w:proofErr w:type="spellEnd"/>
      <w:r w:rsidRPr="00107423">
        <w:rPr>
          <w:rFonts w:ascii="Times New Roman" w:eastAsia="Calibri" w:hAnsi="Times New Roman" w:cs="Times New Roman"/>
          <w:sz w:val="24"/>
          <w:szCs w:val="24"/>
        </w:rPr>
        <w:t xml:space="preserve"> муниципального района Ставропольского края и администрация </w:t>
      </w:r>
      <w:proofErr w:type="spellStart"/>
      <w:r w:rsidRPr="00107423">
        <w:rPr>
          <w:rFonts w:ascii="Times New Roman" w:eastAsia="Calibri" w:hAnsi="Times New Roman" w:cs="Times New Roman"/>
          <w:sz w:val="24"/>
          <w:szCs w:val="24"/>
        </w:rPr>
        <w:t>Степновского</w:t>
      </w:r>
      <w:proofErr w:type="spellEnd"/>
      <w:r w:rsidRPr="00107423">
        <w:rPr>
          <w:rFonts w:ascii="Times New Roman" w:eastAsia="Calibri" w:hAnsi="Times New Roman" w:cs="Times New Roman"/>
          <w:sz w:val="24"/>
          <w:szCs w:val="24"/>
        </w:rPr>
        <w:t xml:space="preserve"> муниципального района в пределах компетенции установленной действующим законодательством. Управление Учреждением осуществляется в соответствии с законодательством Российской Федерации и Уставом и строится на принципах единоначалия и самоуправления, обеспечивающих государственно-общественный характер управления Учреждением. Основными формами самоуправления  Учреждения, обеспечивающими государственно-общественный характер управления, являются: </w:t>
      </w:r>
    </w:p>
    <w:p w:rsidR="00107423" w:rsidRPr="00107423" w:rsidRDefault="00107423" w:rsidP="00107423">
      <w:pPr>
        <w:spacing w:after="0" w:line="240" w:lineRule="auto"/>
        <w:ind w:firstLine="426"/>
        <w:jc w:val="both"/>
        <w:rPr>
          <w:rFonts w:ascii="Times New Roman" w:eastAsia="Calibri" w:hAnsi="Times New Roman" w:cs="Times New Roman"/>
          <w:sz w:val="24"/>
          <w:szCs w:val="24"/>
        </w:rPr>
      </w:pPr>
      <w:r w:rsidRPr="00107423">
        <w:rPr>
          <w:rFonts w:ascii="Times New Roman" w:eastAsia="Calibri" w:hAnsi="Times New Roman" w:cs="Times New Roman"/>
          <w:sz w:val="24"/>
          <w:szCs w:val="24"/>
        </w:rPr>
        <w:t>-управляющий совет;</w:t>
      </w:r>
    </w:p>
    <w:p w:rsidR="00107423" w:rsidRPr="00107423" w:rsidRDefault="00107423" w:rsidP="00107423">
      <w:pPr>
        <w:spacing w:after="0" w:line="240" w:lineRule="auto"/>
        <w:ind w:firstLine="426"/>
        <w:jc w:val="both"/>
        <w:rPr>
          <w:rFonts w:ascii="Times New Roman" w:eastAsia="Calibri" w:hAnsi="Times New Roman" w:cs="Times New Roman"/>
          <w:sz w:val="24"/>
          <w:szCs w:val="24"/>
        </w:rPr>
      </w:pPr>
      <w:r w:rsidRPr="00107423">
        <w:rPr>
          <w:rFonts w:ascii="Times New Roman" w:eastAsia="Calibri" w:hAnsi="Times New Roman" w:cs="Times New Roman"/>
          <w:sz w:val="24"/>
          <w:szCs w:val="24"/>
        </w:rPr>
        <w:t>-общее собрание трудового коллектива;</w:t>
      </w:r>
    </w:p>
    <w:p w:rsidR="00107423" w:rsidRPr="00107423" w:rsidRDefault="00107423" w:rsidP="00107423">
      <w:pPr>
        <w:spacing w:after="0" w:line="240" w:lineRule="auto"/>
        <w:ind w:firstLine="426"/>
        <w:jc w:val="both"/>
        <w:rPr>
          <w:rFonts w:ascii="Times New Roman" w:eastAsia="Calibri" w:hAnsi="Times New Roman" w:cs="Times New Roman"/>
          <w:sz w:val="24"/>
          <w:szCs w:val="24"/>
        </w:rPr>
      </w:pPr>
      <w:r w:rsidRPr="00107423">
        <w:rPr>
          <w:rFonts w:ascii="Times New Roman" w:eastAsia="Calibri" w:hAnsi="Times New Roman" w:cs="Times New Roman"/>
          <w:sz w:val="24"/>
          <w:szCs w:val="24"/>
        </w:rPr>
        <w:t xml:space="preserve">-педагогический совет; </w:t>
      </w:r>
    </w:p>
    <w:p w:rsidR="00107423" w:rsidRPr="00107423" w:rsidRDefault="00107423" w:rsidP="00107423">
      <w:pPr>
        <w:spacing w:after="0" w:line="240" w:lineRule="auto"/>
        <w:ind w:firstLine="426"/>
        <w:jc w:val="both"/>
        <w:rPr>
          <w:rFonts w:ascii="Times New Roman" w:eastAsia="Calibri" w:hAnsi="Times New Roman" w:cs="Times New Roman"/>
          <w:sz w:val="24"/>
          <w:szCs w:val="24"/>
        </w:rPr>
      </w:pPr>
      <w:r w:rsidRPr="00107423">
        <w:rPr>
          <w:rFonts w:ascii="Times New Roman" w:eastAsia="Calibri" w:hAnsi="Times New Roman" w:cs="Times New Roman"/>
          <w:sz w:val="24"/>
          <w:szCs w:val="24"/>
        </w:rPr>
        <w:t>-родительский комитет.</w:t>
      </w:r>
    </w:p>
    <w:p w:rsidR="00107423" w:rsidRPr="00107423" w:rsidRDefault="00107423" w:rsidP="00107423">
      <w:pPr>
        <w:spacing w:line="240" w:lineRule="auto"/>
        <w:ind w:firstLine="426"/>
        <w:rPr>
          <w:rFonts w:ascii="Times New Roman" w:eastAsia="Calibri" w:hAnsi="Times New Roman" w:cs="Times New Roman"/>
          <w:sz w:val="24"/>
          <w:szCs w:val="24"/>
        </w:rPr>
      </w:pPr>
      <w:r w:rsidRPr="00107423">
        <w:rPr>
          <w:rFonts w:ascii="Times New Roman" w:eastAsia="Calibri" w:hAnsi="Times New Roman" w:cs="Times New Roman"/>
          <w:sz w:val="24"/>
          <w:szCs w:val="24"/>
        </w:rPr>
        <w:t xml:space="preserve">Непосредственное управление Учреждением осуществляет </w:t>
      </w:r>
      <w:proofErr w:type="gramStart"/>
      <w:r w:rsidRPr="00107423">
        <w:rPr>
          <w:rFonts w:ascii="Times New Roman" w:eastAsia="Calibri" w:hAnsi="Times New Roman" w:cs="Times New Roman"/>
          <w:sz w:val="24"/>
          <w:szCs w:val="24"/>
        </w:rPr>
        <w:t>прошедший</w:t>
      </w:r>
      <w:proofErr w:type="gramEnd"/>
      <w:r w:rsidRPr="00107423">
        <w:rPr>
          <w:rFonts w:ascii="Times New Roman" w:eastAsia="Calibri" w:hAnsi="Times New Roman" w:cs="Times New Roman"/>
          <w:sz w:val="24"/>
          <w:szCs w:val="24"/>
        </w:rPr>
        <w:t xml:space="preserve"> соответствующую аттестацию заведующая Учреждением.                                                                                                       Вывод: в МКДОУ создана четко продуманная  структура управления в соответствии с целями и задачами работы учреждения. </w:t>
      </w:r>
      <w:proofErr w:type="gramStart"/>
      <w:r w:rsidRPr="00107423">
        <w:rPr>
          <w:rFonts w:ascii="Times New Roman" w:eastAsia="Calibri" w:hAnsi="Times New Roman" w:cs="Times New Roman"/>
          <w:sz w:val="24"/>
          <w:szCs w:val="24"/>
        </w:rPr>
        <w:t>Все функции управления (прогнозирование, планирование, организация, регулирование, контроль, анализ) направлены на достижение оптимального результата.</w:t>
      </w:r>
      <w:proofErr w:type="gramEnd"/>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b/>
          <w:bCs/>
          <w:sz w:val="24"/>
          <w:szCs w:val="24"/>
          <w:lang w:eastAsia="ru-RU"/>
        </w:rPr>
        <w:lastRenderedPageBreak/>
        <w:t>Правила приема детей.</w:t>
      </w:r>
      <w:r w:rsidRPr="00107423">
        <w:rPr>
          <w:rFonts w:ascii="Times New Roman" w:eastAsia="Times New Roman" w:hAnsi="Times New Roman" w:cs="Times New Roman"/>
          <w:sz w:val="24"/>
          <w:szCs w:val="24"/>
          <w:lang w:eastAsia="ru-RU"/>
        </w:rPr>
        <w:t xml:space="preserve"> </w:t>
      </w:r>
    </w:p>
    <w:p w:rsidR="00107423" w:rsidRPr="00107423" w:rsidRDefault="00107423" w:rsidP="00107423">
      <w:pPr>
        <w:spacing w:after="0" w:line="240" w:lineRule="auto"/>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Правила приема детей</w:t>
      </w:r>
      <w:r w:rsidRPr="00107423">
        <w:rPr>
          <w:rFonts w:ascii="Times New Roman" w:eastAsia="Times New Roman" w:hAnsi="Times New Roman" w:cs="Times New Roman"/>
          <w:b/>
          <w:bCs/>
          <w:sz w:val="24"/>
          <w:szCs w:val="24"/>
          <w:lang w:eastAsia="ru-RU"/>
        </w:rPr>
        <w:t xml:space="preserve"> </w:t>
      </w:r>
      <w:r w:rsidRPr="00107423">
        <w:rPr>
          <w:rFonts w:ascii="Times New Roman" w:eastAsia="Times New Roman" w:hAnsi="Times New Roman" w:cs="Times New Roman"/>
          <w:sz w:val="24"/>
          <w:szCs w:val="24"/>
          <w:lang w:eastAsia="ru-RU"/>
        </w:rPr>
        <w:t xml:space="preserve">определены Положением о порядке приема детей и комплектования муниципальных  образовательных учреждений </w:t>
      </w:r>
      <w:proofErr w:type="spellStart"/>
      <w:r w:rsidRPr="00107423">
        <w:rPr>
          <w:rFonts w:ascii="Times New Roman" w:eastAsia="Times New Roman" w:hAnsi="Times New Roman" w:cs="Times New Roman"/>
          <w:sz w:val="24"/>
          <w:szCs w:val="24"/>
          <w:lang w:eastAsia="ru-RU"/>
        </w:rPr>
        <w:t>Степновского</w:t>
      </w:r>
      <w:proofErr w:type="spellEnd"/>
      <w:r w:rsidRPr="00107423">
        <w:rPr>
          <w:rFonts w:ascii="Times New Roman" w:eastAsia="Times New Roman" w:hAnsi="Times New Roman" w:cs="Times New Roman"/>
          <w:sz w:val="24"/>
          <w:szCs w:val="24"/>
          <w:lang w:eastAsia="ru-RU"/>
        </w:rPr>
        <w:t xml:space="preserve"> р</w:t>
      </w:r>
      <w:r w:rsidR="005E018B">
        <w:rPr>
          <w:rFonts w:ascii="Times New Roman" w:eastAsia="Times New Roman" w:hAnsi="Times New Roman" w:cs="Times New Roman"/>
          <w:sz w:val="24"/>
          <w:szCs w:val="24"/>
          <w:lang w:eastAsia="ru-RU"/>
        </w:rPr>
        <w:t xml:space="preserve">айона, реализующих основную </w:t>
      </w:r>
      <w:r w:rsidRPr="00107423">
        <w:rPr>
          <w:rFonts w:ascii="Times New Roman" w:eastAsia="Times New Roman" w:hAnsi="Times New Roman" w:cs="Times New Roman"/>
          <w:sz w:val="24"/>
          <w:szCs w:val="24"/>
          <w:lang w:eastAsia="ru-RU"/>
        </w:rPr>
        <w:t xml:space="preserve">образовательную программу  дошкольного образования.   В соответствии с Правилами  дети принимаются с наличием  медицинской карты  учреждения здравоохранения. </w:t>
      </w:r>
    </w:p>
    <w:p w:rsidR="005E018B" w:rsidRDefault="00107423" w:rsidP="005E018B">
      <w:pPr>
        <w:spacing w:after="0" w:line="360" w:lineRule="auto"/>
        <w:rPr>
          <w:rFonts w:ascii="Times New Roman" w:eastAsia="Times New Roman" w:hAnsi="Times New Roman" w:cs="Times New Roman"/>
          <w:b/>
          <w:bCs/>
          <w:sz w:val="24"/>
          <w:szCs w:val="24"/>
          <w:lang w:eastAsia="ru-RU"/>
        </w:rPr>
      </w:pPr>
      <w:r w:rsidRPr="00107423">
        <w:rPr>
          <w:rFonts w:ascii="Times New Roman" w:eastAsia="Times New Roman" w:hAnsi="Times New Roman" w:cs="Times New Roman"/>
          <w:b/>
          <w:bCs/>
          <w:sz w:val="24"/>
          <w:szCs w:val="24"/>
          <w:lang w:eastAsia="ru-RU"/>
        </w:rPr>
        <w:t xml:space="preserve"> Консультативный пункт.</w:t>
      </w:r>
    </w:p>
    <w:p w:rsidR="00107423" w:rsidRPr="00107423" w:rsidRDefault="00107423" w:rsidP="005E018B">
      <w:pPr>
        <w:spacing w:after="0" w:line="240" w:lineRule="auto"/>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        С 1 июня 2010 года на базе дошкольного образовательного учреждения открыт консультативный пункт «Сказка» для родителей детей, не посещающих детский сад. Организацию деятельности консультационного пункта обеспечивают медицинский работник, воспитатели Учреждения. Наши сотрудники оказывают консультативную помощь родителям по вопросам воспитания, обучения и развития детей дошкольного возраста не посещающих дошкольное образовательное учреждение. </w:t>
      </w:r>
    </w:p>
    <w:p w:rsidR="00107423" w:rsidRPr="00107423" w:rsidRDefault="00107423" w:rsidP="00107423">
      <w:pPr>
        <w:spacing w:after="0" w:line="360" w:lineRule="auto"/>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Характеристика педагогического коллектива.</w:t>
      </w:r>
    </w:p>
    <w:p w:rsidR="00107423" w:rsidRPr="00107423" w:rsidRDefault="00107423" w:rsidP="00107423">
      <w:pPr>
        <w:ind w:firstLine="426"/>
        <w:rPr>
          <w:rFonts w:ascii="Times New Roman" w:eastAsia="Calibri" w:hAnsi="Times New Roman" w:cs="Times New Roman"/>
          <w:sz w:val="24"/>
          <w:szCs w:val="24"/>
        </w:rPr>
      </w:pPr>
      <w:r w:rsidRPr="00107423">
        <w:rPr>
          <w:rFonts w:ascii="Times New Roman" w:eastAsia="Calibri" w:hAnsi="Times New Roman" w:cs="Times New Roman"/>
          <w:sz w:val="24"/>
          <w:szCs w:val="24"/>
        </w:rPr>
        <w:t>В МКДОУ «Дет</w:t>
      </w:r>
      <w:r w:rsidR="005E018B">
        <w:rPr>
          <w:rFonts w:ascii="Times New Roman" w:eastAsia="Calibri" w:hAnsi="Times New Roman" w:cs="Times New Roman"/>
          <w:sz w:val="24"/>
          <w:szCs w:val="24"/>
        </w:rPr>
        <w:t>ский сад №5 «Тополёк» работают 4</w:t>
      </w:r>
      <w:r w:rsidRPr="00107423">
        <w:rPr>
          <w:rFonts w:ascii="Times New Roman" w:eastAsia="Calibri" w:hAnsi="Times New Roman" w:cs="Times New Roman"/>
          <w:sz w:val="24"/>
          <w:szCs w:val="24"/>
        </w:rPr>
        <w:t xml:space="preserve"> педагог</w:t>
      </w:r>
      <w:r w:rsidR="005E018B">
        <w:rPr>
          <w:rFonts w:ascii="Times New Roman" w:eastAsia="Calibri" w:hAnsi="Times New Roman" w:cs="Times New Roman"/>
          <w:sz w:val="24"/>
          <w:szCs w:val="24"/>
        </w:rPr>
        <w:t>а</w:t>
      </w:r>
      <w:r w:rsidRPr="00107423">
        <w:rPr>
          <w:rFonts w:ascii="Times New Roman" w:eastAsia="Calibri" w:hAnsi="Times New Roman" w:cs="Times New Roman"/>
          <w:sz w:val="24"/>
          <w:szCs w:val="24"/>
        </w:rPr>
        <w:t xml:space="preserve">, которые обеспечивают развитие и воспитание детей от </w:t>
      </w:r>
      <w:r w:rsidR="005E018B">
        <w:rPr>
          <w:rFonts w:ascii="Times New Roman" w:eastAsia="Calibri" w:hAnsi="Times New Roman" w:cs="Times New Roman"/>
          <w:sz w:val="24"/>
          <w:szCs w:val="24"/>
        </w:rPr>
        <w:t>1,5</w:t>
      </w:r>
      <w:r w:rsidRPr="00107423">
        <w:rPr>
          <w:rFonts w:ascii="Times New Roman" w:eastAsia="Calibri" w:hAnsi="Times New Roman" w:cs="Times New Roman"/>
          <w:sz w:val="24"/>
          <w:szCs w:val="24"/>
        </w:rPr>
        <w:t xml:space="preserve"> до 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2268"/>
        <w:gridCol w:w="2093"/>
      </w:tblGrid>
      <w:tr w:rsidR="00107423" w:rsidRPr="00107423" w:rsidTr="004F4B98">
        <w:tc>
          <w:tcPr>
            <w:tcW w:w="5920"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Высшее образование</w:t>
            </w:r>
          </w:p>
        </w:tc>
        <w:tc>
          <w:tcPr>
            <w:tcW w:w="2268"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1</w:t>
            </w:r>
          </w:p>
        </w:tc>
        <w:tc>
          <w:tcPr>
            <w:tcW w:w="2093"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20%</w:t>
            </w:r>
          </w:p>
        </w:tc>
      </w:tr>
      <w:tr w:rsidR="00107423" w:rsidRPr="00107423" w:rsidTr="004F4B98">
        <w:tc>
          <w:tcPr>
            <w:tcW w:w="5920"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Среднее специальное педагогическое</w:t>
            </w:r>
          </w:p>
        </w:tc>
        <w:tc>
          <w:tcPr>
            <w:tcW w:w="2268" w:type="dxa"/>
            <w:shd w:val="clear" w:color="auto" w:fill="auto"/>
          </w:tcPr>
          <w:p w:rsidR="00107423" w:rsidRPr="00107423" w:rsidRDefault="005E018B" w:rsidP="00107423">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93"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80%</w:t>
            </w:r>
          </w:p>
        </w:tc>
      </w:tr>
      <w:tr w:rsidR="00107423" w:rsidRPr="00107423" w:rsidTr="004F4B98">
        <w:tc>
          <w:tcPr>
            <w:tcW w:w="5920"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Первая квалификационная категория</w:t>
            </w:r>
          </w:p>
        </w:tc>
        <w:tc>
          <w:tcPr>
            <w:tcW w:w="2268"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4</w:t>
            </w:r>
          </w:p>
        </w:tc>
        <w:tc>
          <w:tcPr>
            <w:tcW w:w="2093" w:type="dxa"/>
            <w:shd w:val="clear" w:color="auto" w:fill="auto"/>
          </w:tcPr>
          <w:p w:rsidR="00107423" w:rsidRPr="00107423" w:rsidRDefault="005E018B" w:rsidP="00107423">
            <w:pPr>
              <w:rPr>
                <w:rFonts w:ascii="Times New Roman" w:eastAsia="Calibri" w:hAnsi="Times New Roman" w:cs="Times New Roman"/>
                <w:sz w:val="24"/>
                <w:szCs w:val="24"/>
              </w:rPr>
            </w:pPr>
            <w:r>
              <w:rPr>
                <w:rFonts w:ascii="Times New Roman" w:eastAsia="Calibri" w:hAnsi="Times New Roman" w:cs="Times New Roman"/>
                <w:sz w:val="24"/>
                <w:szCs w:val="24"/>
              </w:rPr>
              <w:t>10</w:t>
            </w:r>
            <w:r w:rsidR="00107423" w:rsidRPr="00107423">
              <w:rPr>
                <w:rFonts w:ascii="Times New Roman" w:eastAsia="Calibri" w:hAnsi="Times New Roman" w:cs="Times New Roman"/>
                <w:sz w:val="24"/>
                <w:szCs w:val="24"/>
              </w:rPr>
              <w:t>0%</w:t>
            </w:r>
          </w:p>
        </w:tc>
      </w:tr>
    </w:tbl>
    <w:p w:rsidR="00107423" w:rsidRPr="00107423" w:rsidRDefault="00107423" w:rsidP="00107423">
      <w:pPr>
        <w:ind w:firstLine="426"/>
        <w:rPr>
          <w:rFonts w:ascii="Times New Roman" w:eastAsia="Calibri" w:hAnsi="Times New Roman" w:cs="Times New Roman"/>
          <w:sz w:val="24"/>
          <w:szCs w:val="24"/>
        </w:rPr>
      </w:pPr>
      <w:r w:rsidRPr="00107423">
        <w:rPr>
          <w:rFonts w:ascii="Times New Roman" w:eastAsia="Calibri" w:hAnsi="Times New Roman" w:cs="Times New Roman"/>
          <w:sz w:val="24"/>
          <w:szCs w:val="24"/>
        </w:rPr>
        <w:t>Продолжают обучение в высшем учебном заведении 2 педагога.</w:t>
      </w:r>
    </w:p>
    <w:p w:rsidR="00107423" w:rsidRPr="00107423" w:rsidRDefault="00107423" w:rsidP="00107423">
      <w:pPr>
        <w:ind w:firstLine="426"/>
        <w:rPr>
          <w:rFonts w:ascii="Times New Roman" w:eastAsia="Calibri" w:hAnsi="Times New Roman" w:cs="Times New Roman"/>
          <w:sz w:val="24"/>
          <w:szCs w:val="24"/>
        </w:rPr>
      </w:pPr>
      <w:r w:rsidRPr="00107423">
        <w:rPr>
          <w:rFonts w:ascii="Times New Roman" w:eastAsia="Calibri" w:hAnsi="Times New Roman" w:cs="Times New Roman"/>
          <w:sz w:val="24"/>
          <w:szCs w:val="24"/>
        </w:rPr>
        <w:t>По стажу  педагогической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7"/>
        <w:gridCol w:w="3427"/>
        <w:gridCol w:w="3427"/>
      </w:tblGrid>
      <w:tr w:rsidR="00107423" w:rsidRPr="00107423" w:rsidTr="004F4B98">
        <w:tc>
          <w:tcPr>
            <w:tcW w:w="3427"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От 1 до 5 лет</w:t>
            </w:r>
          </w:p>
        </w:tc>
        <w:tc>
          <w:tcPr>
            <w:tcW w:w="3427"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w:t>
            </w:r>
          </w:p>
        </w:tc>
        <w:tc>
          <w:tcPr>
            <w:tcW w:w="3427"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w:t>
            </w:r>
          </w:p>
        </w:tc>
      </w:tr>
      <w:tr w:rsidR="00107423" w:rsidRPr="00107423" w:rsidTr="004F4B98">
        <w:tc>
          <w:tcPr>
            <w:tcW w:w="3427"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 xml:space="preserve">От 5 до 10 лет </w:t>
            </w:r>
          </w:p>
        </w:tc>
        <w:tc>
          <w:tcPr>
            <w:tcW w:w="3427"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w:t>
            </w:r>
          </w:p>
        </w:tc>
        <w:tc>
          <w:tcPr>
            <w:tcW w:w="3427"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w:t>
            </w:r>
          </w:p>
        </w:tc>
      </w:tr>
      <w:tr w:rsidR="00107423" w:rsidRPr="00107423" w:rsidTr="004F4B98">
        <w:tc>
          <w:tcPr>
            <w:tcW w:w="3427"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От 10 до 30 лет</w:t>
            </w:r>
          </w:p>
        </w:tc>
        <w:tc>
          <w:tcPr>
            <w:tcW w:w="3427" w:type="dxa"/>
            <w:shd w:val="clear" w:color="auto" w:fill="auto"/>
          </w:tcPr>
          <w:p w:rsidR="00107423" w:rsidRPr="00107423" w:rsidRDefault="005E018B" w:rsidP="00107423">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427" w:type="dxa"/>
            <w:shd w:val="clear" w:color="auto" w:fill="auto"/>
          </w:tcPr>
          <w:p w:rsidR="00107423" w:rsidRPr="00107423" w:rsidRDefault="005E018B" w:rsidP="005E018B">
            <w:pPr>
              <w:rPr>
                <w:rFonts w:ascii="Times New Roman" w:eastAsia="Calibri" w:hAnsi="Times New Roman" w:cs="Times New Roman"/>
                <w:sz w:val="24"/>
                <w:szCs w:val="24"/>
              </w:rPr>
            </w:pPr>
            <w:r>
              <w:rPr>
                <w:rFonts w:ascii="Times New Roman" w:eastAsia="Calibri" w:hAnsi="Times New Roman" w:cs="Times New Roman"/>
                <w:sz w:val="24"/>
                <w:szCs w:val="24"/>
              </w:rPr>
              <w:t>50</w:t>
            </w:r>
            <w:r w:rsidR="00107423" w:rsidRPr="00107423">
              <w:rPr>
                <w:rFonts w:ascii="Times New Roman" w:eastAsia="Calibri" w:hAnsi="Times New Roman" w:cs="Times New Roman"/>
                <w:sz w:val="24"/>
                <w:szCs w:val="24"/>
              </w:rPr>
              <w:t>%</w:t>
            </w:r>
          </w:p>
        </w:tc>
      </w:tr>
      <w:tr w:rsidR="00107423" w:rsidRPr="00107423" w:rsidTr="004F4B98">
        <w:tc>
          <w:tcPr>
            <w:tcW w:w="3427" w:type="dxa"/>
            <w:shd w:val="clear" w:color="auto" w:fill="auto"/>
          </w:tcPr>
          <w:p w:rsidR="00107423" w:rsidRPr="00107423" w:rsidRDefault="00107423" w:rsidP="00107423">
            <w:pPr>
              <w:rPr>
                <w:rFonts w:ascii="Times New Roman" w:eastAsia="Calibri" w:hAnsi="Times New Roman" w:cs="Times New Roman"/>
                <w:sz w:val="24"/>
                <w:szCs w:val="24"/>
              </w:rPr>
            </w:pPr>
            <w:r w:rsidRPr="00107423">
              <w:rPr>
                <w:rFonts w:ascii="Times New Roman" w:eastAsia="Calibri" w:hAnsi="Times New Roman" w:cs="Times New Roman"/>
                <w:sz w:val="24"/>
                <w:szCs w:val="24"/>
              </w:rPr>
              <w:t>От 30 лет</w:t>
            </w:r>
          </w:p>
        </w:tc>
        <w:tc>
          <w:tcPr>
            <w:tcW w:w="3427" w:type="dxa"/>
            <w:shd w:val="clear" w:color="auto" w:fill="auto"/>
          </w:tcPr>
          <w:p w:rsidR="00107423" w:rsidRPr="00107423" w:rsidRDefault="005E018B" w:rsidP="00107423">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427" w:type="dxa"/>
            <w:shd w:val="clear" w:color="auto" w:fill="auto"/>
          </w:tcPr>
          <w:p w:rsidR="00107423" w:rsidRPr="00107423" w:rsidRDefault="005E018B" w:rsidP="00107423">
            <w:pPr>
              <w:rPr>
                <w:rFonts w:ascii="Times New Roman" w:eastAsia="Calibri" w:hAnsi="Times New Roman" w:cs="Times New Roman"/>
                <w:sz w:val="24"/>
                <w:szCs w:val="24"/>
              </w:rPr>
            </w:pPr>
            <w:r>
              <w:rPr>
                <w:rFonts w:ascii="Times New Roman" w:eastAsia="Calibri" w:hAnsi="Times New Roman" w:cs="Times New Roman"/>
                <w:sz w:val="24"/>
                <w:szCs w:val="24"/>
              </w:rPr>
              <w:t>5</w:t>
            </w:r>
            <w:r w:rsidR="00107423" w:rsidRPr="00107423">
              <w:rPr>
                <w:rFonts w:ascii="Times New Roman" w:eastAsia="Calibri" w:hAnsi="Times New Roman" w:cs="Times New Roman"/>
                <w:sz w:val="24"/>
                <w:szCs w:val="24"/>
              </w:rPr>
              <w:t>0%</w:t>
            </w:r>
          </w:p>
        </w:tc>
      </w:tr>
    </w:tbl>
    <w:p w:rsidR="00107423" w:rsidRPr="00107423" w:rsidRDefault="00107423" w:rsidP="00107423">
      <w:pPr>
        <w:ind w:left="786"/>
        <w:rPr>
          <w:rFonts w:ascii="Times New Roman" w:eastAsia="Calibri" w:hAnsi="Times New Roman" w:cs="Times New Roman"/>
          <w:sz w:val="24"/>
          <w:szCs w:val="24"/>
        </w:rPr>
      </w:pPr>
      <w:r w:rsidRPr="00107423">
        <w:rPr>
          <w:rFonts w:ascii="Times New Roman" w:eastAsia="Calibri" w:hAnsi="Times New Roman" w:cs="Times New Roman"/>
          <w:b/>
          <w:sz w:val="24"/>
          <w:szCs w:val="24"/>
        </w:rPr>
        <w:t xml:space="preserve">Курсы повышения квалификации </w:t>
      </w:r>
      <w:r w:rsidRPr="00107423">
        <w:rPr>
          <w:rFonts w:ascii="Times New Roman" w:eastAsia="Calibri" w:hAnsi="Times New Roman" w:cs="Times New Roman"/>
          <w:sz w:val="24"/>
          <w:szCs w:val="24"/>
        </w:rPr>
        <w:t xml:space="preserve"> являются составной частью работы по повышению профессионального мастерства сотрудников учреждения. В 201</w:t>
      </w:r>
      <w:r w:rsidR="005E018B">
        <w:rPr>
          <w:rFonts w:ascii="Times New Roman" w:eastAsia="Calibri" w:hAnsi="Times New Roman" w:cs="Times New Roman"/>
          <w:sz w:val="24"/>
          <w:szCs w:val="24"/>
        </w:rPr>
        <w:t>3</w:t>
      </w:r>
      <w:r w:rsidRPr="00107423">
        <w:rPr>
          <w:rFonts w:ascii="Times New Roman" w:eastAsia="Calibri" w:hAnsi="Times New Roman" w:cs="Times New Roman"/>
          <w:sz w:val="24"/>
          <w:szCs w:val="24"/>
        </w:rPr>
        <w:t>-201</w:t>
      </w:r>
      <w:r w:rsidR="005E018B">
        <w:rPr>
          <w:rFonts w:ascii="Times New Roman" w:eastAsia="Calibri" w:hAnsi="Times New Roman" w:cs="Times New Roman"/>
          <w:sz w:val="24"/>
          <w:szCs w:val="24"/>
        </w:rPr>
        <w:t>4</w:t>
      </w:r>
      <w:r w:rsidRPr="00107423">
        <w:rPr>
          <w:rFonts w:ascii="Times New Roman" w:eastAsia="Calibri" w:hAnsi="Times New Roman" w:cs="Times New Roman"/>
          <w:sz w:val="24"/>
          <w:szCs w:val="24"/>
        </w:rPr>
        <w:t xml:space="preserve"> учебном году курсы повышения квалификации </w:t>
      </w:r>
      <w:r w:rsidR="005E018B">
        <w:rPr>
          <w:rFonts w:ascii="Times New Roman" w:eastAsia="Calibri" w:hAnsi="Times New Roman" w:cs="Times New Roman"/>
          <w:sz w:val="24"/>
          <w:szCs w:val="24"/>
        </w:rPr>
        <w:t xml:space="preserve">педагоги не проходили в связи с пройденными курсами в 2012 </w:t>
      </w:r>
      <w:proofErr w:type="spellStart"/>
      <w:r w:rsidR="005E018B">
        <w:rPr>
          <w:rFonts w:ascii="Times New Roman" w:eastAsia="Calibri" w:hAnsi="Times New Roman" w:cs="Times New Roman"/>
          <w:sz w:val="24"/>
          <w:szCs w:val="24"/>
        </w:rPr>
        <w:t>уч</w:t>
      </w:r>
      <w:proofErr w:type="gramStart"/>
      <w:r w:rsidR="005E018B">
        <w:rPr>
          <w:rFonts w:ascii="Times New Roman" w:eastAsia="Calibri" w:hAnsi="Times New Roman" w:cs="Times New Roman"/>
          <w:sz w:val="24"/>
          <w:szCs w:val="24"/>
        </w:rPr>
        <w:t>.г</w:t>
      </w:r>
      <w:proofErr w:type="gramEnd"/>
      <w:r w:rsidR="005E018B">
        <w:rPr>
          <w:rFonts w:ascii="Times New Roman" w:eastAsia="Calibri" w:hAnsi="Times New Roman" w:cs="Times New Roman"/>
          <w:sz w:val="24"/>
          <w:szCs w:val="24"/>
        </w:rPr>
        <w:t>оду</w:t>
      </w:r>
      <w:proofErr w:type="spellEnd"/>
      <w:r w:rsidRPr="00107423">
        <w:rPr>
          <w:rFonts w:ascii="Times New Roman" w:eastAsia="Calibri" w:hAnsi="Times New Roman" w:cs="Times New Roman"/>
          <w:sz w:val="24"/>
          <w:szCs w:val="24"/>
        </w:rPr>
        <w:t>. Педаг</w:t>
      </w:r>
      <w:r w:rsidR="00A875BC">
        <w:rPr>
          <w:rFonts w:ascii="Times New Roman" w:eastAsia="Calibri" w:hAnsi="Times New Roman" w:cs="Times New Roman"/>
          <w:sz w:val="24"/>
          <w:szCs w:val="24"/>
        </w:rPr>
        <w:t xml:space="preserve">оги повышают свою квалификацию </w:t>
      </w:r>
      <w:r w:rsidRPr="00107423">
        <w:rPr>
          <w:rFonts w:ascii="Times New Roman" w:eastAsia="Calibri" w:hAnsi="Times New Roman" w:cs="Times New Roman"/>
          <w:sz w:val="24"/>
          <w:szCs w:val="24"/>
        </w:rPr>
        <w:t xml:space="preserve"> на базе ДОУ: организуются консультации, семинары-практикумы, круглы</w:t>
      </w:r>
      <w:r w:rsidR="00A875BC">
        <w:rPr>
          <w:rFonts w:ascii="Times New Roman" w:eastAsia="Calibri" w:hAnsi="Times New Roman" w:cs="Times New Roman"/>
          <w:sz w:val="24"/>
          <w:szCs w:val="24"/>
        </w:rPr>
        <w:t xml:space="preserve">е </w:t>
      </w:r>
      <w:r w:rsidRPr="00107423">
        <w:rPr>
          <w:rFonts w:ascii="Times New Roman" w:eastAsia="Calibri" w:hAnsi="Times New Roman" w:cs="Times New Roman"/>
          <w:sz w:val="24"/>
          <w:szCs w:val="24"/>
        </w:rPr>
        <w:t>столы; в рамках самообразования, саморазвития  разрабатывают творческие проекты и программы по направлениям деятельности  ДОУ. С целью обмена и распространения педагогического опыта воспитатели участвуют в районных методических объединениях.</w:t>
      </w:r>
    </w:p>
    <w:p w:rsidR="00A875BC" w:rsidRDefault="00A875BC" w:rsidP="00107423">
      <w:pPr>
        <w:ind w:firstLine="426"/>
        <w:rPr>
          <w:rFonts w:ascii="Times New Roman" w:eastAsia="Calibri" w:hAnsi="Times New Roman" w:cs="Times New Roman"/>
          <w:b/>
          <w:sz w:val="24"/>
          <w:szCs w:val="24"/>
        </w:rPr>
      </w:pPr>
    </w:p>
    <w:p w:rsidR="00107423" w:rsidRPr="00107423" w:rsidRDefault="00107423" w:rsidP="00107423">
      <w:pPr>
        <w:ind w:firstLine="426"/>
        <w:rPr>
          <w:rFonts w:ascii="Times New Roman" w:eastAsia="Calibri" w:hAnsi="Times New Roman" w:cs="Times New Roman"/>
          <w:b/>
          <w:sz w:val="24"/>
          <w:szCs w:val="24"/>
        </w:rPr>
      </w:pPr>
      <w:r w:rsidRPr="00107423">
        <w:rPr>
          <w:rFonts w:ascii="Times New Roman" w:eastAsia="Calibri" w:hAnsi="Times New Roman" w:cs="Times New Roman"/>
          <w:b/>
          <w:sz w:val="24"/>
          <w:szCs w:val="24"/>
        </w:rPr>
        <w:t>Анализ качества учебно-воспитательной работы.</w:t>
      </w:r>
    </w:p>
    <w:p w:rsidR="00107423" w:rsidRPr="00107423" w:rsidRDefault="00107423" w:rsidP="00107423">
      <w:pPr>
        <w:ind w:firstLine="426"/>
        <w:rPr>
          <w:rFonts w:ascii="Times New Roman" w:eastAsia="Calibri" w:hAnsi="Times New Roman" w:cs="Times New Roman"/>
          <w:b/>
          <w:sz w:val="24"/>
          <w:szCs w:val="24"/>
        </w:rPr>
      </w:pPr>
      <w:r w:rsidRPr="00107423">
        <w:rPr>
          <w:rFonts w:ascii="Times New Roman" w:eastAsia="Calibri" w:hAnsi="Times New Roman" w:cs="Times New Roman"/>
          <w:b/>
          <w:sz w:val="24"/>
          <w:szCs w:val="24"/>
        </w:rPr>
        <w:t>Сравнительный анализ готовности детей МКДОУ «Детский сад №5 «Тополёк» к школе.</w:t>
      </w:r>
    </w:p>
    <w:tbl>
      <w:tblPr>
        <w:tblW w:w="15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
        <w:gridCol w:w="4725"/>
        <w:gridCol w:w="1418"/>
        <w:gridCol w:w="1417"/>
        <w:gridCol w:w="1560"/>
        <w:gridCol w:w="1406"/>
        <w:gridCol w:w="2230"/>
        <w:gridCol w:w="2091"/>
      </w:tblGrid>
      <w:tr w:rsidR="00A875BC" w:rsidRPr="00107423" w:rsidTr="00841BCA">
        <w:trPr>
          <w:trHeight w:val="695"/>
        </w:trPr>
        <w:tc>
          <w:tcPr>
            <w:tcW w:w="486" w:type="dxa"/>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lastRenderedPageBreak/>
              <w:t xml:space="preserve">№ </w:t>
            </w:r>
            <w:proofErr w:type="spellStart"/>
            <w:proofErr w:type="gramStart"/>
            <w:r w:rsidRPr="00107423">
              <w:rPr>
                <w:rFonts w:ascii="Times New Roman" w:eastAsia="Calibri" w:hAnsi="Times New Roman" w:cs="Times New Roman"/>
                <w:sz w:val="20"/>
                <w:szCs w:val="20"/>
              </w:rPr>
              <w:t>п</w:t>
            </w:r>
            <w:proofErr w:type="spellEnd"/>
            <w:proofErr w:type="gramEnd"/>
            <w:r w:rsidRPr="00107423">
              <w:rPr>
                <w:rFonts w:ascii="Times New Roman" w:eastAsia="Calibri" w:hAnsi="Times New Roman" w:cs="Times New Roman"/>
                <w:sz w:val="20"/>
                <w:szCs w:val="20"/>
              </w:rPr>
              <w:t>/</w:t>
            </w:r>
            <w:proofErr w:type="spellStart"/>
            <w:r w:rsidRPr="00107423">
              <w:rPr>
                <w:rFonts w:ascii="Times New Roman" w:eastAsia="Calibri" w:hAnsi="Times New Roman" w:cs="Times New Roman"/>
                <w:sz w:val="20"/>
                <w:szCs w:val="20"/>
              </w:rPr>
              <w:t>п</w:t>
            </w:r>
            <w:proofErr w:type="spellEnd"/>
          </w:p>
        </w:tc>
        <w:tc>
          <w:tcPr>
            <w:tcW w:w="4725" w:type="dxa"/>
            <w:tcBorders>
              <w:tl2br w:val="single" w:sz="4" w:space="0" w:color="auto"/>
            </w:tcBorders>
            <w:shd w:val="clear" w:color="auto" w:fill="auto"/>
          </w:tcPr>
          <w:p w:rsidR="00A875BC" w:rsidRPr="00107423" w:rsidRDefault="00A875BC" w:rsidP="00107423">
            <w:pPr>
              <w:jc w:val="right"/>
              <w:rPr>
                <w:rFonts w:ascii="Times New Roman" w:eastAsia="Calibri" w:hAnsi="Times New Roman" w:cs="Times New Roman"/>
                <w:sz w:val="20"/>
                <w:szCs w:val="20"/>
              </w:rPr>
            </w:pPr>
            <w:r w:rsidRPr="00107423">
              <w:rPr>
                <w:rFonts w:ascii="Times New Roman" w:eastAsia="Calibri" w:hAnsi="Times New Roman" w:cs="Times New Roman"/>
                <w:sz w:val="20"/>
                <w:szCs w:val="20"/>
              </w:rPr>
              <w:t>годы</w:t>
            </w:r>
          </w:p>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уровень</w:t>
            </w:r>
          </w:p>
        </w:tc>
        <w:tc>
          <w:tcPr>
            <w:tcW w:w="1418" w:type="dxa"/>
          </w:tcPr>
          <w:p w:rsidR="00A875BC" w:rsidRPr="00107423" w:rsidRDefault="00A875BC" w:rsidP="00C4363D">
            <w:pPr>
              <w:rPr>
                <w:rFonts w:ascii="Times New Roman" w:eastAsia="Calibri" w:hAnsi="Times New Roman" w:cs="Times New Roman"/>
                <w:sz w:val="20"/>
                <w:szCs w:val="20"/>
              </w:rPr>
            </w:pPr>
            <w:r w:rsidRPr="00107423">
              <w:rPr>
                <w:rFonts w:ascii="Times New Roman" w:eastAsia="Calibri" w:hAnsi="Times New Roman" w:cs="Times New Roman"/>
                <w:sz w:val="20"/>
                <w:szCs w:val="20"/>
              </w:rPr>
              <w:t>2011-2012</w:t>
            </w:r>
          </w:p>
        </w:tc>
        <w:tc>
          <w:tcPr>
            <w:tcW w:w="1417" w:type="dxa"/>
          </w:tcPr>
          <w:p w:rsidR="00A875BC" w:rsidRPr="00107423" w:rsidRDefault="00A875BC" w:rsidP="00C4363D">
            <w:pPr>
              <w:rPr>
                <w:rFonts w:ascii="Times New Roman" w:eastAsia="Calibri" w:hAnsi="Times New Roman" w:cs="Times New Roman"/>
                <w:sz w:val="20"/>
                <w:szCs w:val="20"/>
              </w:rPr>
            </w:pPr>
            <w:r w:rsidRPr="00107423">
              <w:rPr>
                <w:rFonts w:ascii="Times New Roman" w:eastAsia="Calibri" w:hAnsi="Times New Roman" w:cs="Times New Roman"/>
                <w:sz w:val="20"/>
                <w:szCs w:val="20"/>
              </w:rPr>
              <w:t>2012-2013</w:t>
            </w:r>
          </w:p>
        </w:tc>
        <w:tc>
          <w:tcPr>
            <w:tcW w:w="1560" w:type="dxa"/>
            <w:tcBorders>
              <w:right w:val="single" w:sz="4" w:space="0" w:color="auto"/>
            </w:tcBorders>
            <w:shd w:val="clear" w:color="auto" w:fill="auto"/>
          </w:tcPr>
          <w:p w:rsidR="00A875BC" w:rsidRPr="00107423" w:rsidRDefault="00A875BC" w:rsidP="00A875BC">
            <w:pPr>
              <w:tabs>
                <w:tab w:val="left" w:pos="1247"/>
              </w:tabs>
              <w:rPr>
                <w:rFonts w:ascii="Times New Roman" w:eastAsia="Calibri" w:hAnsi="Times New Roman" w:cs="Times New Roman"/>
                <w:sz w:val="20"/>
                <w:szCs w:val="20"/>
              </w:rPr>
            </w:pPr>
            <w:r w:rsidRPr="00107423">
              <w:rPr>
                <w:rFonts w:ascii="Times New Roman" w:eastAsia="Calibri" w:hAnsi="Times New Roman" w:cs="Times New Roman"/>
                <w:sz w:val="20"/>
                <w:szCs w:val="20"/>
              </w:rPr>
              <w:t>201</w:t>
            </w:r>
            <w:r>
              <w:rPr>
                <w:rFonts w:ascii="Times New Roman" w:eastAsia="Calibri" w:hAnsi="Times New Roman" w:cs="Times New Roman"/>
                <w:sz w:val="20"/>
                <w:szCs w:val="20"/>
              </w:rPr>
              <w:t>3</w:t>
            </w:r>
            <w:r w:rsidRPr="00107423">
              <w:rPr>
                <w:rFonts w:ascii="Times New Roman" w:eastAsia="Calibri" w:hAnsi="Times New Roman" w:cs="Times New Roman"/>
                <w:sz w:val="20"/>
                <w:szCs w:val="20"/>
              </w:rPr>
              <w:t>-201</w:t>
            </w:r>
            <w:r>
              <w:rPr>
                <w:rFonts w:ascii="Times New Roman" w:eastAsia="Calibri" w:hAnsi="Times New Roman" w:cs="Times New Roman"/>
                <w:sz w:val="20"/>
                <w:szCs w:val="20"/>
              </w:rPr>
              <w:t>4</w:t>
            </w:r>
          </w:p>
        </w:tc>
        <w:tc>
          <w:tcPr>
            <w:tcW w:w="1406" w:type="dxa"/>
            <w:vMerge w:val="restart"/>
            <w:tcBorders>
              <w:top w:val="nil"/>
              <w:left w:val="single" w:sz="4" w:space="0" w:color="auto"/>
            </w:tcBorders>
            <w:shd w:val="clear" w:color="auto" w:fill="auto"/>
          </w:tcPr>
          <w:p w:rsidR="00A875BC" w:rsidRPr="00841BCA" w:rsidRDefault="00A875BC" w:rsidP="00A875BC">
            <w:pPr>
              <w:tabs>
                <w:tab w:val="left" w:pos="1247"/>
              </w:tabs>
              <w:ind w:left="121"/>
              <w:rPr>
                <w:rFonts w:ascii="Times New Roman" w:eastAsia="Calibri" w:hAnsi="Times New Roman" w:cs="Times New Roman"/>
                <w:szCs w:val="20"/>
              </w:rPr>
            </w:pPr>
          </w:p>
        </w:tc>
        <w:tc>
          <w:tcPr>
            <w:tcW w:w="2230" w:type="dxa"/>
            <w:tcBorders>
              <w:righ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2011-2012</w:t>
            </w:r>
          </w:p>
        </w:tc>
        <w:tc>
          <w:tcPr>
            <w:tcW w:w="2091" w:type="dxa"/>
            <w:tcBorders>
              <w:lef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2012-2013</w:t>
            </w:r>
          </w:p>
        </w:tc>
      </w:tr>
      <w:tr w:rsidR="00A875BC" w:rsidRPr="00107423" w:rsidTr="00841BCA">
        <w:tc>
          <w:tcPr>
            <w:tcW w:w="486" w:type="dxa"/>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1.</w:t>
            </w:r>
          </w:p>
        </w:tc>
        <w:tc>
          <w:tcPr>
            <w:tcW w:w="4725" w:type="dxa"/>
            <w:shd w:val="clear" w:color="auto" w:fill="auto"/>
          </w:tcPr>
          <w:p w:rsidR="00A875BC" w:rsidRPr="00107423" w:rsidRDefault="00A875BC" w:rsidP="00107423">
            <w:pPr>
              <w:rPr>
                <w:rFonts w:ascii="Times New Roman" w:eastAsia="Calibri" w:hAnsi="Times New Roman" w:cs="Times New Roman"/>
                <w:sz w:val="20"/>
                <w:szCs w:val="20"/>
              </w:rPr>
            </w:pPr>
            <w:r>
              <w:rPr>
                <w:rFonts w:ascii="Times New Roman" w:eastAsia="Calibri" w:hAnsi="Times New Roman" w:cs="Times New Roman"/>
                <w:sz w:val="20"/>
                <w:szCs w:val="20"/>
              </w:rPr>
              <w:t>Количество детей</w:t>
            </w:r>
          </w:p>
        </w:tc>
        <w:tc>
          <w:tcPr>
            <w:tcW w:w="1418" w:type="dxa"/>
          </w:tcPr>
          <w:p w:rsidR="00A875BC" w:rsidRPr="00107423" w:rsidRDefault="00A875BC" w:rsidP="00C4363D">
            <w:pPr>
              <w:rPr>
                <w:rFonts w:ascii="Times New Roman" w:eastAsia="Calibri" w:hAnsi="Times New Roman" w:cs="Times New Roman"/>
                <w:sz w:val="20"/>
                <w:szCs w:val="20"/>
              </w:rPr>
            </w:pPr>
            <w:r w:rsidRPr="00107423">
              <w:rPr>
                <w:rFonts w:ascii="Times New Roman" w:eastAsia="Calibri" w:hAnsi="Times New Roman" w:cs="Times New Roman"/>
                <w:sz w:val="20"/>
                <w:szCs w:val="20"/>
              </w:rPr>
              <w:t>3</w:t>
            </w:r>
          </w:p>
        </w:tc>
        <w:tc>
          <w:tcPr>
            <w:tcW w:w="1417" w:type="dxa"/>
          </w:tcPr>
          <w:p w:rsidR="00A875BC" w:rsidRPr="00107423" w:rsidRDefault="00A875BC" w:rsidP="00C4363D">
            <w:pPr>
              <w:rPr>
                <w:rFonts w:ascii="Times New Roman" w:eastAsia="Calibri" w:hAnsi="Times New Roman" w:cs="Times New Roman"/>
                <w:sz w:val="20"/>
                <w:szCs w:val="20"/>
              </w:rPr>
            </w:pPr>
            <w:r w:rsidRPr="00107423">
              <w:rPr>
                <w:rFonts w:ascii="Times New Roman" w:eastAsia="Calibri" w:hAnsi="Times New Roman" w:cs="Times New Roman"/>
                <w:sz w:val="20"/>
                <w:szCs w:val="20"/>
              </w:rPr>
              <w:t>8</w:t>
            </w:r>
          </w:p>
        </w:tc>
        <w:tc>
          <w:tcPr>
            <w:tcW w:w="1560" w:type="dxa"/>
            <w:tcBorders>
              <w:righ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1406" w:type="dxa"/>
            <w:vMerge/>
            <w:tcBorders>
              <w:left w:val="single" w:sz="4" w:space="0" w:color="auto"/>
            </w:tcBorders>
            <w:shd w:val="clear" w:color="auto" w:fill="auto"/>
          </w:tcPr>
          <w:p w:rsidR="00A875BC" w:rsidRPr="00107423" w:rsidRDefault="00A875BC" w:rsidP="00A875BC">
            <w:pPr>
              <w:rPr>
                <w:rFonts w:ascii="Times New Roman" w:eastAsia="Calibri" w:hAnsi="Times New Roman" w:cs="Times New Roman"/>
                <w:sz w:val="20"/>
                <w:szCs w:val="20"/>
              </w:rPr>
            </w:pPr>
          </w:p>
        </w:tc>
        <w:tc>
          <w:tcPr>
            <w:tcW w:w="2230" w:type="dxa"/>
            <w:tcBorders>
              <w:righ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3</w:t>
            </w:r>
          </w:p>
        </w:tc>
        <w:tc>
          <w:tcPr>
            <w:tcW w:w="2091" w:type="dxa"/>
            <w:tcBorders>
              <w:lef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8</w:t>
            </w:r>
          </w:p>
        </w:tc>
      </w:tr>
      <w:tr w:rsidR="00A875BC" w:rsidRPr="00107423" w:rsidTr="00841BCA">
        <w:trPr>
          <w:trHeight w:val="263"/>
        </w:trPr>
        <w:tc>
          <w:tcPr>
            <w:tcW w:w="486" w:type="dxa"/>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2.</w:t>
            </w:r>
          </w:p>
        </w:tc>
        <w:tc>
          <w:tcPr>
            <w:tcW w:w="4725" w:type="dxa"/>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Школьно-зрелые</w:t>
            </w:r>
          </w:p>
        </w:tc>
        <w:tc>
          <w:tcPr>
            <w:tcW w:w="1418" w:type="dxa"/>
          </w:tcPr>
          <w:p w:rsidR="00A875BC" w:rsidRPr="00107423" w:rsidRDefault="00A875BC" w:rsidP="00C4363D">
            <w:pPr>
              <w:rPr>
                <w:rFonts w:ascii="Times New Roman" w:eastAsia="Calibri" w:hAnsi="Times New Roman" w:cs="Times New Roman"/>
                <w:sz w:val="20"/>
                <w:szCs w:val="20"/>
              </w:rPr>
            </w:pPr>
            <w:r w:rsidRPr="00107423">
              <w:rPr>
                <w:rFonts w:ascii="Times New Roman" w:eastAsia="Calibri" w:hAnsi="Times New Roman" w:cs="Times New Roman"/>
                <w:sz w:val="20"/>
                <w:szCs w:val="20"/>
              </w:rPr>
              <w:t>2</w:t>
            </w:r>
          </w:p>
        </w:tc>
        <w:tc>
          <w:tcPr>
            <w:tcW w:w="1417" w:type="dxa"/>
          </w:tcPr>
          <w:p w:rsidR="00A875BC" w:rsidRPr="00107423" w:rsidRDefault="00A875BC" w:rsidP="00C4363D">
            <w:pPr>
              <w:rPr>
                <w:rFonts w:ascii="Times New Roman" w:eastAsia="Calibri" w:hAnsi="Times New Roman" w:cs="Times New Roman"/>
                <w:sz w:val="20"/>
                <w:szCs w:val="20"/>
              </w:rPr>
            </w:pPr>
            <w:r w:rsidRPr="00107423">
              <w:rPr>
                <w:rFonts w:ascii="Times New Roman" w:eastAsia="Calibri" w:hAnsi="Times New Roman" w:cs="Times New Roman"/>
                <w:sz w:val="20"/>
                <w:szCs w:val="20"/>
              </w:rPr>
              <w:t>3</w:t>
            </w:r>
          </w:p>
        </w:tc>
        <w:tc>
          <w:tcPr>
            <w:tcW w:w="1560" w:type="dxa"/>
            <w:tcBorders>
              <w:righ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406" w:type="dxa"/>
            <w:vMerge/>
            <w:tcBorders>
              <w:lef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p>
        </w:tc>
        <w:tc>
          <w:tcPr>
            <w:tcW w:w="2230" w:type="dxa"/>
            <w:tcBorders>
              <w:righ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2</w:t>
            </w:r>
          </w:p>
        </w:tc>
        <w:tc>
          <w:tcPr>
            <w:tcW w:w="2091" w:type="dxa"/>
            <w:tcBorders>
              <w:lef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3</w:t>
            </w:r>
          </w:p>
        </w:tc>
      </w:tr>
      <w:tr w:rsidR="00A875BC" w:rsidRPr="00107423" w:rsidTr="00841BCA">
        <w:tc>
          <w:tcPr>
            <w:tcW w:w="486" w:type="dxa"/>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3.</w:t>
            </w:r>
          </w:p>
        </w:tc>
        <w:tc>
          <w:tcPr>
            <w:tcW w:w="4725" w:type="dxa"/>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Средне-зрелые</w:t>
            </w:r>
          </w:p>
        </w:tc>
        <w:tc>
          <w:tcPr>
            <w:tcW w:w="1418" w:type="dxa"/>
          </w:tcPr>
          <w:p w:rsidR="00A875BC" w:rsidRPr="00107423" w:rsidRDefault="00A875BC" w:rsidP="00C4363D">
            <w:pPr>
              <w:rPr>
                <w:rFonts w:ascii="Times New Roman" w:eastAsia="Calibri" w:hAnsi="Times New Roman" w:cs="Times New Roman"/>
                <w:sz w:val="20"/>
                <w:szCs w:val="20"/>
              </w:rPr>
            </w:pPr>
            <w:r w:rsidRPr="00107423">
              <w:rPr>
                <w:rFonts w:ascii="Times New Roman" w:eastAsia="Calibri" w:hAnsi="Times New Roman" w:cs="Times New Roman"/>
                <w:sz w:val="20"/>
                <w:szCs w:val="20"/>
              </w:rPr>
              <w:t>1</w:t>
            </w:r>
          </w:p>
        </w:tc>
        <w:tc>
          <w:tcPr>
            <w:tcW w:w="1417" w:type="dxa"/>
          </w:tcPr>
          <w:p w:rsidR="00A875BC" w:rsidRPr="00107423" w:rsidRDefault="00A875BC" w:rsidP="00C4363D">
            <w:pPr>
              <w:rPr>
                <w:rFonts w:ascii="Times New Roman" w:eastAsia="Calibri" w:hAnsi="Times New Roman" w:cs="Times New Roman"/>
                <w:sz w:val="20"/>
                <w:szCs w:val="20"/>
              </w:rPr>
            </w:pPr>
            <w:r w:rsidRPr="00107423">
              <w:rPr>
                <w:rFonts w:ascii="Times New Roman" w:eastAsia="Calibri" w:hAnsi="Times New Roman" w:cs="Times New Roman"/>
                <w:sz w:val="20"/>
                <w:szCs w:val="20"/>
              </w:rPr>
              <w:t>5</w:t>
            </w:r>
          </w:p>
        </w:tc>
        <w:tc>
          <w:tcPr>
            <w:tcW w:w="1560" w:type="dxa"/>
            <w:tcBorders>
              <w:righ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406" w:type="dxa"/>
            <w:vMerge/>
            <w:tcBorders>
              <w:lef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p>
        </w:tc>
        <w:tc>
          <w:tcPr>
            <w:tcW w:w="2230" w:type="dxa"/>
            <w:tcBorders>
              <w:righ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1</w:t>
            </w:r>
          </w:p>
        </w:tc>
        <w:tc>
          <w:tcPr>
            <w:tcW w:w="2091" w:type="dxa"/>
            <w:tcBorders>
              <w:lef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5</w:t>
            </w:r>
          </w:p>
        </w:tc>
      </w:tr>
      <w:tr w:rsidR="00A875BC" w:rsidRPr="00107423" w:rsidTr="00841BCA">
        <w:tc>
          <w:tcPr>
            <w:tcW w:w="486" w:type="dxa"/>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4.</w:t>
            </w:r>
          </w:p>
        </w:tc>
        <w:tc>
          <w:tcPr>
            <w:tcW w:w="4725" w:type="dxa"/>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 xml:space="preserve">Незрелые </w:t>
            </w:r>
          </w:p>
        </w:tc>
        <w:tc>
          <w:tcPr>
            <w:tcW w:w="1418" w:type="dxa"/>
          </w:tcPr>
          <w:p w:rsidR="00A875BC" w:rsidRPr="00107423" w:rsidRDefault="00A875BC" w:rsidP="00C4363D">
            <w:pPr>
              <w:rPr>
                <w:rFonts w:ascii="Times New Roman" w:eastAsia="Calibri" w:hAnsi="Times New Roman" w:cs="Times New Roman"/>
                <w:sz w:val="20"/>
                <w:szCs w:val="20"/>
              </w:rPr>
            </w:pPr>
            <w:r w:rsidRPr="00107423">
              <w:rPr>
                <w:rFonts w:ascii="Times New Roman" w:eastAsia="Calibri" w:hAnsi="Times New Roman" w:cs="Times New Roman"/>
                <w:sz w:val="20"/>
                <w:szCs w:val="20"/>
              </w:rPr>
              <w:t>-</w:t>
            </w:r>
          </w:p>
        </w:tc>
        <w:tc>
          <w:tcPr>
            <w:tcW w:w="1417" w:type="dxa"/>
          </w:tcPr>
          <w:p w:rsidR="00A875BC" w:rsidRPr="00107423" w:rsidRDefault="00A875BC" w:rsidP="00C4363D">
            <w:pPr>
              <w:rPr>
                <w:rFonts w:ascii="Times New Roman" w:eastAsia="Calibri" w:hAnsi="Times New Roman" w:cs="Times New Roman"/>
                <w:sz w:val="20"/>
                <w:szCs w:val="20"/>
              </w:rPr>
            </w:pPr>
            <w:r w:rsidRPr="00107423">
              <w:rPr>
                <w:rFonts w:ascii="Times New Roman" w:eastAsia="Calibri" w:hAnsi="Times New Roman" w:cs="Times New Roman"/>
                <w:sz w:val="20"/>
                <w:szCs w:val="20"/>
              </w:rPr>
              <w:t>-</w:t>
            </w:r>
          </w:p>
        </w:tc>
        <w:tc>
          <w:tcPr>
            <w:tcW w:w="1560" w:type="dxa"/>
            <w:tcBorders>
              <w:righ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06" w:type="dxa"/>
            <w:vMerge/>
            <w:tcBorders>
              <w:left w:val="single" w:sz="4" w:space="0" w:color="auto"/>
              <w:bottom w:val="nil"/>
            </w:tcBorders>
            <w:shd w:val="clear" w:color="auto" w:fill="auto"/>
          </w:tcPr>
          <w:p w:rsidR="00A875BC" w:rsidRPr="00107423" w:rsidRDefault="00A875BC" w:rsidP="00107423">
            <w:pPr>
              <w:rPr>
                <w:rFonts w:ascii="Times New Roman" w:eastAsia="Calibri" w:hAnsi="Times New Roman" w:cs="Times New Roman"/>
                <w:sz w:val="20"/>
                <w:szCs w:val="20"/>
              </w:rPr>
            </w:pPr>
          </w:p>
        </w:tc>
        <w:tc>
          <w:tcPr>
            <w:tcW w:w="2230" w:type="dxa"/>
            <w:tcBorders>
              <w:righ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w:t>
            </w:r>
          </w:p>
        </w:tc>
        <w:tc>
          <w:tcPr>
            <w:tcW w:w="2091" w:type="dxa"/>
            <w:tcBorders>
              <w:left w:val="single" w:sz="4" w:space="0" w:color="auto"/>
            </w:tcBorders>
            <w:shd w:val="clear" w:color="auto" w:fill="auto"/>
          </w:tcPr>
          <w:p w:rsidR="00A875BC" w:rsidRPr="00107423" w:rsidRDefault="00A875BC" w:rsidP="00107423">
            <w:pPr>
              <w:rPr>
                <w:rFonts w:ascii="Times New Roman" w:eastAsia="Calibri" w:hAnsi="Times New Roman" w:cs="Times New Roman"/>
                <w:sz w:val="20"/>
                <w:szCs w:val="20"/>
              </w:rPr>
            </w:pPr>
            <w:r w:rsidRPr="00107423">
              <w:rPr>
                <w:rFonts w:ascii="Times New Roman" w:eastAsia="Calibri" w:hAnsi="Times New Roman" w:cs="Times New Roman"/>
                <w:sz w:val="20"/>
                <w:szCs w:val="20"/>
              </w:rPr>
              <w:t>-</w:t>
            </w:r>
          </w:p>
        </w:tc>
      </w:tr>
    </w:tbl>
    <w:p w:rsidR="00107423" w:rsidRPr="00107423" w:rsidRDefault="00107423" w:rsidP="00841BCA">
      <w:pPr>
        <w:spacing w:after="0" w:line="240" w:lineRule="auto"/>
        <w:ind w:firstLine="426"/>
        <w:rPr>
          <w:rFonts w:ascii="Times New Roman" w:eastAsia="Calibri" w:hAnsi="Times New Roman" w:cs="Times New Roman"/>
          <w:sz w:val="24"/>
          <w:szCs w:val="24"/>
        </w:rPr>
      </w:pPr>
      <w:r w:rsidRPr="00107423">
        <w:rPr>
          <w:rFonts w:ascii="Times New Roman" w:eastAsia="Calibri" w:hAnsi="Times New Roman" w:cs="Times New Roman"/>
          <w:sz w:val="24"/>
          <w:szCs w:val="24"/>
        </w:rPr>
        <w:t xml:space="preserve">Уровень </w:t>
      </w:r>
      <w:proofErr w:type="spellStart"/>
      <w:r w:rsidRPr="00107423">
        <w:rPr>
          <w:rFonts w:ascii="Times New Roman" w:eastAsia="Calibri" w:hAnsi="Times New Roman" w:cs="Times New Roman"/>
          <w:sz w:val="24"/>
          <w:szCs w:val="24"/>
        </w:rPr>
        <w:t>обученности</w:t>
      </w:r>
      <w:proofErr w:type="spellEnd"/>
      <w:r w:rsidRPr="00107423">
        <w:rPr>
          <w:rFonts w:ascii="Times New Roman" w:eastAsia="Calibri" w:hAnsi="Times New Roman" w:cs="Times New Roman"/>
          <w:sz w:val="24"/>
          <w:szCs w:val="24"/>
        </w:rPr>
        <w:t xml:space="preserve"> детей в 1 классе</w:t>
      </w:r>
      <w:proofErr w:type="gramStart"/>
      <w:r w:rsidRPr="00107423">
        <w:rPr>
          <w:rFonts w:ascii="Times New Roman" w:eastAsia="Calibri" w:hAnsi="Times New Roman" w:cs="Times New Roman"/>
          <w:sz w:val="24"/>
          <w:szCs w:val="24"/>
        </w:rPr>
        <w:t xml:space="preserve"> :</w:t>
      </w:r>
      <w:proofErr w:type="gramEnd"/>
    </w:p>
    <w:p w:rsidR="00107423" w:rsidRPr="00107423" w:rsidRDefault="00A875BC" w:rsidP="00841BCA">
      <w:pPr>
        <w:spacing w:after="0" w:line="240" w:lineRule="auto"/>
        <w:ind w:firstLine="426"/>
        <w:rPr>
          <w:rFonts w:ascii="Times New Roman" w:eastAsia="Calibri" w:hAnsi="Times New Roman" w:cs="Times New Roman"/>
          <w:sz w:val="24"/>
          <w:szCs w:val="24"/>
        </w:rPr>
      </w:pPr>
      <w:r w:rsidRPr="00107423">
        <w:rPr>
          <w:rFonts w:ascii="Times New Roman" w:eastAsia="Calibri" w:hAnsi="Times New Roman" w:cs="Times New Roman"/>
          <w:sz w:val="24"/>
          <w:szCs w:val="24"/>
        </w:rPr>
        <w:t>В</w:t>
      </w:r>
      <w:r w:rsidR="00107423" w:rsidRPr="00107423">
        <w:rPr>
          <w:rFonts w:ascii="Times New Roman" w:eastAsia="Calibri" w:hAnsi="Times New Roman" w:cs="Times New Roman"/>
          <w:sz w:val="24"/>
          <w:szCs w:val="24"/>
        </w:rPr>
        <w:t>ысокий</w:t>
      </w:r>
      <w:r>
        <w:rPr>
          <w:rFonts w:ascii="Times New Roman" w:eastAsia="Calibri" w:hAnsi="Times New Roman" w:cs="Times New Roman"/>
          <w:sz w:val="24"/>
          <w:szCs w:val="24"/>
        </w:rPr>
        <w:t xml:space="preserve"> </w:t>
      </w:r>
      <w:r w:rsidR="00107423" w:rsidRPr="00107423">
        <w:rPr>
          <w:rFonts w:ascii="Times New Roman" w:eastAsia="Calibri" w:hAnsi="Times New Roman" w:cs="Times New Roman"/>
          <w:sz w:val="24"/>
          <w:szCs w:val="24"/>
        </w:rPr>
        <w:t xml:space="preserve"> уровень</w:t>
      </w:r>
      <w:r>
        <w:rPr>
          <w:rFonts w:ascii="Times New Roman" w:eastAsia="Calibri" w:hAnsi="Times New Roman" w:cs="Times New Roman"/>
          <w:sz w:val="24"/>
          <w:szCs w:val="24"/>
        </w:rPr>
        <w:t xml:space="preserve"> -4(50%)</w:t>
      </w:r>
    </w:p>
    <w:p w:rsidR="00107423" w:rsidRPr="00107423" w:rsidRDefault="00A875BC" w:rsidP="00841B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7423">
        <w:rPr>
          <w:rFonts w:ascii="Times New Roman" w:eastAsia="Calibri" w:hAnsi="Times New Roman" w:cs="Times New Roman"/>
          <w:sz w:val="24"/>
          <w:szCs w:val="24"/>
        </w:rPr>
        <w:t>С</w:t>
      </w:r>
      <w:r w:rsidR="00107423" w:rsidRPr="00107423">
        <w:rPr>
          <w:rFonts w:ascii="Times New Roman" w:eastAsia="Calibri" w:hAnsi="Times New Roman" w:cs="Times New Roman"/>
          <w:sz w:val="24"/>
          <w:szCs w:val="24"/>
        </w:rPr>
        <w:t>редний</w:t>
      </w:r>
      <w:r>
        <w:rPr>
          <w:rFonts w:ascii="Times New Roman" w:eastAsia="Calibri" w:hAnsi="Times New Roman" w:cs="Times New Roman"/>
          <w:sz w:val="24"/>
          <w:szCs w:val="24"/>
        </w:rPr>
        <w:t xml:space="preserve"> </w:t>
      </w:r>
      <w:r w:rsidR="00107423" w:rsidRPr="00107423">
        <w:rPr>
          <w:rFonts w:ascii="Times New Roman" w:eastAsia="Calibri" w:hAnsi="Times New Roman" w:cs="Times New Roman"/>
          <w:sz w:val="24"/>
          <w:szCs w:val="24"/>
        </w:rPr>
        <w:t xml:space="preserve"> уровень</w:t>
      </w:r>
      <w:r>
        <w:rPr>
          <w:rFonts w:ascii="Times New Roman" w:eastAsia="Calibri" w:hAnsi="Times New Roman" w:cs="Times New Roman"/>
          <w:sz w:val="24"/>
          <w:szCs w:val="24"/>
        </w:rPr>
        <w:t xml:space="preserve"> -4(50%)</w:t>
      </w:r>
    </w:p>
    <w:p w:rsidR="00107423" w:rsidRPr="00107423" w:rsidRDefault="00107423" w:rsidP="00841BCA">
      <w:pPr>
        <w:spacing w:after="0"/>
        <w:ind w:left="786"/>
        <w:rPr>
          <w:rFonts w:ascii="Times New Roman" w:eastAsia="Calibri" w:hAnsi="Times New Roman" w:cs="Times New Roman"/>
          <w:b/>
          <w:sz w:val="24"/>
          <w:szCs w:val="24"/>
        </w:rPr>
      </w:pPr>
      <w:r w:rsidRPr="00107423">
        <w:rPr>
          <w:rFonts w:ascii="Times New Roman" w:eastAsia="Calibri" w:hAnsi="Times New Roman" w:cs="Times New Roman"/>
          <w:b/>
          <w:sz w:val="24"/>
          <w:szCs w:val="24"/>
        </w:rPr>
        <w:t>Воспитательно-образовательная деятельность:</w:t>
      </w:r>
    </w:p>
    <w:p w:rsidR="00107423" w:rsidRPr="00107423" w:rsidRDefault="00107423" w:rsidP="00107423">
      <w:pPr>
        <w:spacing w:before="100" w:beforeAutospacing="1" w:after="100" w:afterAutospacing="1" w:line="240" w:lineRule="auto"/>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Организация образовательного процесса регламентируется Образовательной программой МКДОУ, разработанной на основе примерных основных общеобразовательных программ:</w:t>
      </w:r>
    </w:p>
    <w:p w:rsidR="00107423" w:rsidRPr="00107423" w:rsidRDefault="00107423" w:rsidP="00107423">
      <w:pPr>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107423">
        <w:rPr>
          <w:rFonts w:ascii="Times New Roman" w:eastAsia="Calibri" w:hAnsi="Times New Roman" w:cs="Times New Roman"/>
          <w:bCs/>
          <w:sz w:val="24"/>
          <w:szCs w:val="24"/>
          <w:lang w:eastAsia="ru-RU"/>
        </w:rPr>
        <w:t>ОТ РОЖДЕНИЯ ДО ШКОЛЫ. Основная общеобразовательная программа дошкольного образования</w:t>
      </w:r>
      <w:proofErr w:type="gramStart"/>
      <w:r w:rsidRPr="00107423">
        <w:rPr>
          <w:rFonts w:ascii="Times New Roman" w:eastAsia="Calibri" w:hAnsi="Times New Roman" w:cs="Times New Roman"/>
          <w:bCs/>
          <w:sz w:val="24"/>
          <w:szCs w:val="24"/>
          <w:lang w:eastAsia="ru-RU"/>
        </w:rPr>
        <w:t xml:space="preserve"> </w:t>
      </w:r>
      <w:r w:rsidRPr="00107423">
        <w:rPr>
          <w:rFonts w:ascii="Times New Roman" w:eastAsia="Calibri" w:hAnsi="Times New Roman" w:cs="Times New Roman"/>
          <w:sz w:val="24"/>
          <w:szCs w:val="24"/>
          <w:lang w:eastAsia="ru-RU"/>
        </w:rPr>
        <w:t>/ П</w:t>
      </w:r>
      <w:proofErr w:type="gramEnd"/>
      <w:r w:rsidRPr="00107423">
        <w:rPr>
          <w:rFonts w:ascii="Times New Roman" w:eastAsia="Calibri" w:hAnsi="Times New Roman" w:cs="Times New Roman"/>
          <w:sz w:val="24"/>
          <w:szCs w:val="24"/>
          <w:lang w:eastAsia="ru-RU"/>
        </w:rPr>
        <w:t xml:space="preserve">од ред. Н. Е. </w:t>
      </w:r>
      <w:proofErr w:type="spellStart"/>
      <w:r w:rsidRPr="00107423">
        <w:rPr>
          <w:rFonts w:ascii="Times New Roman" w:eastAsia="Calibri" w:hAnsi="Times New Roman" w:cs="Times New Roman"/>
          <w:sz w:val="24"/>
          <w:szCs w:val="24"/>
          <w:lang w:eastAsia="ru-RU"/>
        </w:rPr>
        <w:t>Вераксы</w:t>
      </w:r>
      <w:proofErr w:type="spellEnd"/>
      <w:r w:rsidRPr="00107423">
        <w:rPr>
          <w:rFonts w:ascii="Times New Roman" w:eastAsia="Calibri" w:hAnsi="Times New Roman" w:cs="Times New Roman"/>
          <w:sz w:val="24"/>
          <w:szCs w:val="24"/>
          <w:lang w:eastAsia="ru-RU"/>
        </w:rPr>
        <w:t xml:space="preserve">, Т. С. Комаровой, М. А. Васильевой. - М.:МОЗАИКА-СИНТЕЗ, 2010.                                                                                                                         </w:t>
      </w:r>
      <w:r w:rsidRPr="00107423">
        <w:rPr>
          <w:rFonts w:ascii="Times New Roman" w:eastAsia="Times New Roman" w:hAnsi="Times New Roman" w:cs="Times New Roman"/>
          <w:sz w:val="24"/>
          <w:szCs w:val="24"/>
          <w:lang w:eastAsia="ru-RU"/>
        </w:rPr>
        <w:t xml:space="preserve"> </w:t>
      </w:r>
    </w:p>
    <w:p w:rsidR="00107423" w:rsidRPr="00107423" w:rsidRDefault="00107423" w:rsidP="00107423">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 xml:space="preserve">Парциальные программы: </w:t>
      </w:r>
    </w:p>
    <w:p w:rsidR="00107423" w:rsidRPr="00107423" w:rsidRDefault="00107423" w:rsidP="0010742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Программа по физической культуре в детском саду «Здоровье»,  П.П. </w:t>
      </w:r>
      <w:proofErr w:type="spellStart"/>
      <w:r w:rsidRPr="00107423">
        <w:rPr>
          <w:rFonts w:ascii="Times New Roman" w:eastAsia="Times New Roman" w:hAnsi="Times New Roman" w:cs="Times New Roman"/>
          <w:sz w:val="24"/>
          <w:szCs w:val="24"/>
          <w:lang w:eastAsia="ru-RU"/>
        </w:rPr>
        <w:t>Болдурчиди</w:t>
      </w:r>
      <w:proofErr w:type="spellEnd"/>
      <w:r w:rsidRPr="00107423">
        <w:rPr>
          <w:rFonts w:ascii="Times New Roman" w:eastAsia="Times New Roman" w:hAnsi="Times New Roman" w:cs="Times New Roman"/>
          <w:sz w:val="24"/>
          <w:szCs w:val="24"/>
          <w:lang w:eastAsia="ru-RU"/>
        </w:rPr>
        <w:t xml:space="preserve">; </w:t>
      </w:r>
    </w:p>
    <w:p w:rsidR="00107423" w:rsidRPr="00107423" w:rsidRDefault="00107423" w:rsidP="0010742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«Развитие речи детей дошкольного возраста», О.С. Ушакова;</w:t>
      </w:r>
    </w:p>
    <w:p w:rsidR="00107423" w:rsidRPr="00107423" w:rsidRDefault="00107423" w:rsidP="0010742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«Обучение дошкольников грамоте», Л.Е. </w:t>
      </w:r>
      <w:proofErr w:type="spellStart"/>
      <w:r w:rsidRPr="00107423">
        <w:rPr>
          <w:rFonts w:ascii="Times New Roman" w:eastAsia="Times New Roman" w:hAnsi="Times New Roman" w:cs="Times New Roman"/>
          <w:sz w:val="24"/>
          <w:szCs w:val="24"/>
          <w:lang w:eastAsia="ru-RU"/>
        </w:rPr>
        <w:t>Журова</w:t>
      </w:r>
      <w:proofErr w:type="spellEnd"/>
      <w:r w:rsidRPr="00107423">
        <w:rPr>
          <w:rFonts w:ascii="Times New Roman" w:eastAsia="Times New Roman" w:hAnsi="Times New Roman" w:cs="Times New Roman"/>
          <w:sz w:val="24"/>
          <w:szCs w:val="24"/>
          <w:lang w:eastAsia="ru-RU"/>
        </w:rPr>
        <w:t>;</w:t>
      </w:r>
    </w:p>
    <w:p w:rsidR="00107423" w:rsidRPr="00107423" w:rsidRDefault="00107423" w:rsidP="0010742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«Юный эколог» С.Н. Николаева. </w:t>
      </w:r>
    </w:p>
    <w:p w:rsidR="00107423" w:rsidRPr="00107423" w:rsidRDefault="00107423" w:rsidP="00107423">
      <w:pPr>
        <w:spacing w:after="0" w:line="240" w:lineRule="auto"/>
        <w:ind w:left="360"/>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       Цель  и  задачи,  реализуемые  детским  садом,  соответствуют  его Уставу и  направлены  на  выполнение  Закона  РФ  «Об  образовании».  С  учетом  необходимости  реализации  государственных  принципов  образовательной  политики,  социального  заказа  родителей  и  воспитанников на  содержание,  уровень  дошкольного  образования  и  </w:t>
      </w:r>
      <w:proofErr w:type="spellStart"/>
      <w:r w:rsidRPr="00107423">
        <w:rPr>
          <w:rFonts w:ascii="Times New Roman" w:eastAsia="Times New Roman" w:hAnsi="Times New Roman" w:cs="Times New Roman"/>
          <w:sz w:val="24"/>
          <w:szCs w:val="24"/>
          <w:lang w:eastAsia="ru-RU"/>
        </w:rPr>
        <w:t>предшкольной</w:t>
      </w:r>
      <w:proofErr w:type="spellEnd"/>
      <w:r w:rsidRPr="00107423">
        <w:rPr>
          <w:rFonts w:ascii="Times New Roman" w:eastAsia="Times New Roman" w:hAnsi="Times New Roman" w:cs="Times New Roman"/>
          <w:sz w:val="24"/>
          <w:szCs w:val="24"/>
          <w:lang w:eastAsia="ru-RU"/>
        </w:rPr>
        <w:t xml:space="preserve">  подготовки,  учебно-воспитательный  процесс  имеет  адаптивный  характер  с  учетом  индивидуальных  особенностей  детей. Дополнительное образование ведется за счет кружковой  работы – ею охвачено 5</w:t>
      </w:r>
      <w:r w:rsidR="00A875BC">
        <w:rPr>
          <w:rFonts w:ascii="Times New Roman" w:eastAsia="Times New Roman" w:hAnsi="Times New Roman" w:cs="Times New Roman"/>
          <w:sz w:val="24"/>
          <w:szCs w:val="24"/>
          <w:lang w:eastAsia="ru-RU"/>
        </w:rPr>
        <w:t>5</w:t>
      </w:r>
      <w:r w:rsidRPr="00107423">
        <w:rPr>
          <w:rFonts w:ascii="Times New Roman" w:eastAsia="Times New Roman" w:hAnsi="Times New Roman" w:cs="Times New Roman"/>
          <w:sz w:val="24"/>
          <w:szCs w:val="24"/>
          <w:lang w:eastAsia="ru-RU"/>
        </w:rPr>
        <w:t>,4% воспитанников. Ведутся кружки по художественно – речевой направленности: «</w:t>
      </w:r>
      <w:proofErr w:type="spellStart"/>
      <w:r w:rsidRPr="00107423">
        <w:rPr>
          <w:rFonts w:ascii="Times New Roman" w:eastAsia="Times New Roman" w:hAnsi="Times New Roman" w:cs="Times New Roman"/>
          <w:sz w:val="24"/>
          <w:szCs w:val="24"/>
          <w:lang w:eastAsia="ru-RU"/>
        </w:rPr>
        <w:t>Говорушки</w:t>
      </w:r>
      <w:proofErr w:type="spellEnd"/>
      <w:r w:rsidRPr="00107423">
        <w:rPr>
          <w:rFonts w:ascii="Times New Roman" w:eastAsia="Times New Roman" w:hAnsi="Times New Roman" w:cs="Times New Roman"/>
          <w:sz w:val="24"/>
          <w:szCs w:val="24"/>
          <w:lang w:eastAsia="ru-RU"/>
        </w:rPr>
        <w:t xml:space="preserve">»; </w:t>
      </w:r>
      <w:proofErr w:type="spellStart"/>
      <w:r w:rsidR="00A875BC">
        <w:rPr>
          <w:rFonts w:ascii="Times New Roman" w:eastAsia="Times New Roman" w:hAnsi="Times New Roman" w:cs="Times New Roman"/>
          <w:sz w:val="24"/>
          <w:szCs w:val="24"/>
          <w:lang w:eastAsia="ru-RU"/>
        </w:rPr>
        <w:t>здоровьесберегающей</w:t>
      </w:r>
      <w:proofErr w:type="spellEnd"/>
      <w:r w:rsidRPr="00107423">
        <w:rPr>
          <w:rFonts w:ascii="Times New Roman" w:eastAsia="Times New Roman" w:hAnsi="Times New Roman" w:cs="Times New Roman"/>
          <w:sz w:val="24"/>
          <w:szCs w:val="24"/>
          <w:lang w:eastAsia="ru-RU"/>
        </w:rPr>
        <w:t xml:space="preserve"> направленности; «</w:t>
      </w:r>
      <w:r w:rsidR="00A875BC">
        <w:rPr>
          <w:rFonts w:ascii="Times New Roman" w:eastAsia="Times New Roman" w:hAnsi="Times New Roman" w:cs="Times New Roman"/>
          <w:sz w:val="24"/>
          <w:szCs w:val="24"/>
          <w:lang w:eastAsia="ru-RU"/>
        </w:rPr>
        <w:t>Здоровый малыш»; интеллектуальной</w:t>
      </w:r>
      <w:r w:rsidRPr="00107423">
        <w:rPr>
          <w:rFonts w:ascii="Times New Roman" w:eastAsia="Times New Roman" w:hAnsi="Times New Roman" w:cs="Times New Roman"/>
          <w:sz w:val="24"/>
          <w:szCs w:val="24"/>
          <w:lang w:eastAsia="ru-RU"/>
        </w:rPr>
        <w:t xml:space="preserve"> направленност</w:t>
      </w:r>
      <w:r w:rsidR="00A875BC">
        <w:rPr>
          <w:rFonts w:ascii="Times New Roman" w:eastAsia="Times New Roman" w:hAnsi="Times New Roman" w:cs="Times New Roman"/>
          <w:sz w:val="24"/>
          <w:szCs w:val="24"/>
          <w:lang w:eastAsia="ru-RU"/>
        </w:rPr>
        <w:t>и</w:t>
      </w:r>
      <w:r w:rsidRPr="00107423">
        <w:rPr>
          <w:rFonts w:ascii="Times New Roman" w:eastAsia="Times New Roman" w:hAnsi="Times New Roman" w:cs="Times New Roman"/>
          <w:sz w:val="24"/>
          <w:szCs w:val="24"/>
          <w:lang w:eastAsia="ru-RU"/>
        </w:rPr>
        <w:t xml:space="preserve"> – «Угадай-ка». Педагогический коллектив считает, что дополнительное образование помогает в реализации целей ДОУ и в решении задач годового плана, кроме того, учитывает индивидуальные образовательные потребности и интересы детей, дает возможность развития их творческих способностей.</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sz w:val="24"/>
          <w:szCs w:val="24"/>
          <w:lang w:eastAsia="ru-RU"/>
        </w:rPr>
        <w:tab/>
      </w:r>
      <w:r w:rsidRPr="00107423">
        <w:rPr>
          <w:rFonts w:ascii="Times New Roman" w:eastAsia="Times New Roman" w:hAnsi="Times New Roman" w:cs="Times New Roman"/>
          <w:color w:val="1D1B11"/>
          <w:sz w:val="24"/>
          <w:szCs w:val="24"/>
          <w:lang w:eastAsia="ru-RU"/>
        </w:rPr>
        <w:t>В своей работе мы используем разные формы взаимодействий с детьми:</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color w:val="1D1B11"/>
          <w:sz w:val="24"/>
          <w:szCs w:val="24"/>
          <w:lang w:eastAsia="ru-RU"/>
        </w:rPr>
        <w:t>- совместная деятельность (повседневные бытовые ситуации,</w:t>
      </w:r>
      <w:r w:rsidRPr="00107423">
        <w:rPr>
          <w:rFonts w:ascii="Times New Roman" w:eastAsia="Times New Roman" w:hAnsi="Times New Roman" w:cs="Times New Roman"/>
          <w:sz w:val="24"/>
          <w:szCs w:val="24"/>
          <w:lang w:eastAsia="ru-RU"/>
        </w:rPr>
        <w:t xml:space="preserve"> игровая деятельность, праздники, развлечения, экскурсии и др.).</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непосредственно  образовательная деятельность: НОД по подгруппам.</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самостоятельная деятельность.</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     Широко вошли в практику работы воспитателей приемы, обеспечивающие мотивацию детей на НОД, задания с использованием совместного поиска решений, коллективных размышлений, введение не травмирующей оценки детской деятельности.</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     В процессе жизни в детском саду ребёнок:</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расширяет сведения об окружающем мире через знакомство с такими науками как биология, астрономия, география, история;</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lastRenderedPageBreak/>
        <w:t>- овладевает умениями анализировать, рассуждать, обобщать, делать элементарные умозаключения, планировать свои действия;</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осваивает элементарные математические представления о числе, о его преобразованиях, о геометрических формах, получает навыки счёта, решения задач, измерения;</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овладевает фонетическими, грамматическими структурами языка;</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развивается в продуктивных видах деятельности: лепка, аппликация, экспериментирование;</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приобретает опыт общения, необходимый для его дальнейшей социализации.</w:t>
      </w:r>
    </w:p>
    <w:p w:rsidR="00107423" w:rsidRPr="00107423" w:rsidRDefault="00C02B81" w:rsidP="00107423">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107423">
        <w:rPr>
          <w:rFonts w:ascii="Times New Roman" w:eastAsia="Times New Roman" w:hAnsi="Times New Roman" w:cs="Times New Roman"/>
          <w:sz w:val="24"/>
          <w:szCs w:val="24"/>
          <w:lang w:eastAsia="ru-RU"/>
        </w:rPr>
        <w:t>У</w:t>
      </w:r>
      <w:r w:rsidR="00107423" w:rsidRPr="00107423">
        <w:rPr>
          <w:rFonts w:ascii="Times New Roman" w:eastAsia="Times New Roman" w:hAnsi="Times New Roman" w:cs="Times New Roman"/>
          <w:sz w:val="24"/>
          <w:szCs w:val="24"/>
          <w:lang w:eastAsia="ru-RU"/>
        </w:rPr>
        <w:t>ровень</w:t>
      </w:r>
      <w:r>
        <w:rPr>
          <w:rFonts w:ascii="Times New Roman" w:eastAsia="Times New Roman" w:hAnsi="Times New Roman" w:cs="Times New Roman"/>
          <w:sz w:val="24"/>
          <w:szCs w:val="24"/>
          <w:lang w:eastAsia="ru-RU"/>
        </w:rPr>
        <w:t xml:space="preserve"> </w:t>
      </w:r>
      <w:r w:rsidR="00107423" w:rsidRPr="00107423">
        <w:rPr>
          <w:rFonts w:ascii="Times New Roman" w:eastAsia="Times New Roman" w:hAnsi="Times New Roman" w:cs="Times New Roman"/>
          <w:sz w:val="24"/>
          <w:szCs w:val="24"/>
          <w:lang w:eastAsia="ru-RU"/>
        </w:rPr>
        <w:t xml:space="preserve"> овладения детьми навыками и умениями по образовательным областям, </w:t>
      </w:r>
      <w:r>
        <w:rPr>
          <w:rFonts w:ascii="Times New Roman" w:eastAsia="Times New Roman" w:hAnsi="Times New Roman" w:cs="Times New Roman"/>
          <w:sz w:val="24"/>
          <w:szCs w:val="24"/>
          <w:lang w:eastAsia="ru-RU"/>
        </w:rPr>
        <w:t xml:space="preserve">стал ниже по сравнению с прошлым годом на 4,2%, что </w:t>
      </w:r>
      <w:r w:rsidR="00107423" w:rsidRPr="00107423">
        <w:rPr>
          <w:rFonts w:ascii="Times New Roman" w:eastAsia="Times New Roman" w:hAnsi="Times New Roman" w:cs="Times New Roman"/>
          <w:sz w:val="24"/>
          <w:szCs w:val="24"/>
          <w:lang w:eastAsia="ru-RU"/>
        </w:rPr>
        <w:t xml:space="preserve">говорит о </w:t>
      </w:r>
      <w:r>
        <w:rPr>
          <w:rFonts w:ascii="Times New Roman" w:eastAsia="Times New Roman" w:hAnsi="Times New Roman" w:cs="Times New Roman"/>
          <w:sz w:val="24"/>
          <w:szCs w:val="24"/>
          <w:lang w:eastAsia="ru-RU"/>
        </w:rPr>
        <w:t>не</w:t>
      </w:r>
      <w:r w:rsidR="00107423" w:rsidRPr="00107423">
        <w:rPr>
          <w:rFonts w:ascii="Times New Roman" w:eastAsia="Times New Roman" w:hAnsi="Times New Roman" w:cs="Times New Roman"/>
          <w:sz w:val="24"/>
          <w:szCs w:val="24"/>
          <w:lang w:eastAsia="ru-RU"/>
        </w:rPr>
        <w:t>эффективно</w:t>
      </w:r>
      <w:r>
        <w:rPr>
          <w:rFonts w:ascii="Times New Roman" w:eastAsia="Times New Roman" w:hAnsi="Times New Roman" w:cs="Times New Roman"/>
          <w:sz w:val="24"/>
          <w:szCs w:val="24"/>
          <w:lang w:eastAsia="ru-RU"/>
        </w:rPr>
        <w:t>й</w:t>
      </w:r>
      <w:r w:rsidR="00107423" w:rsidRPr="00107423">
        <w:rPr>
          <w:rFonts w:ascii="Times New Roman" w:eastAsia="Times New Roman" w:hAnsi="Times New Roman" w:cs="Times New Roman"/>
          <w:sz w:val="24"/>
          <w:szCs w:val="24"/>
          <w:lang w:eastAsia="ru-RU"/>
        </w:rPr>
        <w:t xml:space="preserve">  организации образовательного процесса в группах детского сада. Программа освоена на </w:t>
      </w:r>
      <w:r w:rsidR="00C71889">
        <w:rPr>
          <w:rFonts w:ascii="Times New Roman" w:eastAsia="Times New Roman" w:hAnsi="Times New Roman" w:cs="Times New Roman"/>
          <w:sz w:val="24"/>
          <w:szCs w:val="24"/>
          <w:lang w:eastAsia="ru-RU"/>
        </w:rPr>
        <w:t>76</w:t>
      </w:r>
      <w:r w:rsidR="00107423" w:rsidRPr="00107423">
        <w:rPr>
          <w:rFonts w:ascii="Times New Roman" w:eastAsia="Times New Roman" w:hAnsi="Times New Roman" w:cs="Times New Roman"/>
          <w:color w:val="262626"/>
          <w:sz w:val="24"/>
          <w:szCs w:val="24"/>
          <w:lang w:eastAsia="ru-RU"/>
        </w:rPr>
        <w:t>%,</w:t>
      </w:r>
      <w:r w:rsidR="00107423" w:rsidRPr="00107423">
        <w:rPr>
          <w:rFonts w:ascii="Times New Roman" w:eastAsia="Times New Roman" w:hAnsi="Times New Roman" w:cs="Times New Roman"/>
          <w:sz w:val="24"/>
          <w:szCs w:val="24"/>
          <w:lang w:eastAsia="ru-RU"/>
        </w:rPr>
        <w:t xml:space="preserve"> следующие показатели выявлены по каждой образовательной области: </w:t>
      </w:r>
    </w:p>
    <w:p w:rsidR="00107423" w:rsidRPr="00107423" w:rsidRDefault="00107423" w:rsidP="00107423">
      <w:pPr>
        <w:spacing w:after="0" w:line="240" w:lineRule="auto"/>
        <w:jc w:val="center"/>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Показатели</w:t>
      </w:r>
    </w:p>
    <w:p w:rsidR="00107423" w:rsidRPr="00107423" w:rsidRDefault="00107423" w:rsidP="00107423">
      <w:pPr>
        <w:spacing w:after="0" w:line="240" w:lineRule="auto"/>
        <w:jc w:val="center"/>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усвоения детьми содержания образовательных областей за 201</w:t>
      </w:r>
      <w:r w:rsidR="00C71889">
        <w:rPr>
          <w:rFonts w:ascii="Times New Roman" w:eastAsia="Times New Roman" w:hAnsi="Times New Roman" w:cs="Times New Roman"/>
          <w:b/>
          <w:sz w:val="24"/>
          <w:szCs w:val="24"/>
          <w:lang w:eastAsia="ru-RU"/>
        </w:rPr>
        <w:t>3</w:t>
      </w:r>
      <w:r w:rsidRPr="00107423">
        <w:rPr>
          <w:rFonts w:ascii="Times New Roman" w:eastAsia="Times New Roman" w:hAnsi="Times New Roman" w:cs="Times New Roman"/>
          <w:b/>
          <w:sz w:val="24"/>
          <w:szCs w:val="24"/>
          <w:lang w:eastAsia="ru-RU"/>
        </w:rPr>
        <w:t>-201</w:t>
      </w:r>
      <w:r w:rsidR="00C71889">
        <w:rPr>
          <w:rFonts w:ascii="Times New Roman" w:eastAsia="Times New Roman" w:hAnsi="Times New Roman" w:cs="Times New Roman"/>
          <w:b/>
          <w:sz w:val="24"/>
          <w:szCs w:val="24"/>
          <w:lang w:eastAsia="ru-RU"/>
        </w:rPr>
        <w:t xml:space="preserve">4 </w:t>
      </w:r>
      <w:proofErr w:type="spellStart"/>
      <w:r w:rsidR="00C71889">
        <w:rPr>
          <w:rFonts w:ascii="Times New Roman" w:eastAsia="Times New Roman" w:hAnsi="Times New Roman" w:cs="Times New Roman"/>
          <w:b/>
          <w:sz w:val="24"/>
          <w:szCs w:val="24"/>
          <w:lang w:eastAsia="ru-RU"/>
        </w:rPr>
        <w:t>уч.</w:t>
      </w:r>
      <w:r w:rsidRPr="00107423">
        <w:rPr>
          <w:rFonts w:ascii="Times New Roman" w:eastAsia="Times New Roman" w:hAnsi="Times New Roman" w:cs="Times New Roman"/>
          <w:b/>
          <w:sz w:val="24"/>
          <w:szCs w:val="24"/>
          <w:lang w:eastAsia="ru-RU"/>
        </w:rPr>
        <w:t>г</w:t>
      </w:r>
      <w:proofErr w:type="spellEnd"/>
      <w:r w:rsidRPr="00107423">
        <w:rPr>
          <w:rFonts w:ascii="Times New Roman" w:eastAsia="Times New Roman" w:hAnsi="Times New Roman" w:cs="Times New Roman"/>
          <w:b/>
          <w:sz w:val="24"/>
          <w:szCs w:val="24"/>
          <w:lang w:eastAsia="ru-RU"/>
        </w:rPr>
        <w:t>.</w:t>
      </w:r>
    </w:p>
    <w:p w:rsidR="00107423" w:rsidRPr="00107423" w:rsidRDefault="00107423" w:rsidP="00107423">
      <w:pPr>
        <w:spacing w:after="0" w:line="240" w:lineRule="auto"/>
        <w:jc w:val="center"/>
        <w:rPr>
          <w:rFonts w:ascii="Times New Roman" w:eastAsia="Times New Roman" w:hAnsi="Times New Roman" w:cs="Times New Roman"/>
          <w:b/>
          <w:i/>
          <w:sz w:val="24"/>
          <w:szCs w:val="24"/>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2270"/>
      </w:tblGrid>
      <w:tr w:rsidR="00107423" w:rsidRPr="00107423" w:rsidTr="004F4B98">
        <w:tc>
          <w:tcPr>
            <w:tcW w:w="7088" w:type="dxa"/>
            <w:tcBorders>
              <w:top w:val="single" w:sz="4" w:space="0" w:color="auto"/>
              <w:left w:val="single" w:sz="4" w:space="0" w:color="auto"/>
              <w:right w:val="single" w:sz="4" w:space="0" w:color="auto"/>
            </w:tcBorders>
            <w:vAlign w:val="center"/>
          </w:tcPr>
          <w:p w:rsidR="00107423" w:rsidRPr="00107423" w:rsidRDefault="00107423" w:rsidP="00107423">
            <w:pPr>
              <w:spacing w:after="0" w:line="240" w:lineRule="auto"/>
              <w:jc w:val="center"/>
              <w:rPr>
                <w:rFonts w:ascii="Times New Roman" w:eastAsia="Times New Roman" w:hAnsi="Times New Roman" w:cs="Times New Roman"/>
                <w:b/>
                <w:sz w:val="24"/>
                <w:szCs w:val="24"/>
                <w:lang w:eastAsia="ru-RU"/>
              </w:rPr>
            </w:pPr>
          </w:p>
          <w:p w:rsidR="00107423" w:rsidRPr="00107423" w:rsidRDefault="00107423" w:rsidP="00107423">
            <w:pPr>
              <w:spacing w:after="0" w:line="240" w:lineRule="auto"/>
              <w:jc w:val="center"/>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Образовательные области</w:t>
            </w:r>
          </w:p>
        </w:tc>
        <w:tc>
          <w:tcPr>
            <w:tcW w:w="2270" w:type="dxa"/>
            <w:tcBorders>
              <w:top w:val="single" w:sz="4" w:space="0" w:color="auto"/>
              <w:left w:val="single" w:sz="4" w:space="0" w:color="auto"/>
              <w:right w:val="single" w:sz="4" w:space="0" w:color="auto"/>
            </w:tcBorders>
            <w:vAlign w:val="center"/>
          </w:tcPr>
          <w:p w:rsidR="00107423" w:rsidRPr="00107423" w:rsidRDefault="00107423" w:rsidP="00107423">
            <w:pPr>
              <w:spacing w:after="0" w:line="240" w:lineRule="auto"/>
              <w:jc w:val="center"/>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Уровень %</w:t>
            </w:r>
          </w:p>
          <w:p w:rsidR="00107423" w:rsidRPr="00107423" w:rsidRDefault="00107423" w:rsidP="00C71889">
            <w:pPr>
              <w:spacing w:after="0" w:line="240" w:lineRule="auto"/>
              <w:jc w:val="center"/>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201</w:t>
            </w:r>
            <w:r w:rsidR="00C71889">
              <w:rPr>
                <w:rFonts w:ascii="Times New Roman" w:eastAsia="Times New Roman" w:hAnsi="Times New Roman" w:cs="Times New Roman"/>
                <w:b/>
                <w:sz w:val="24"/>
                <w:szCs w:val="24"/>
                <w:lang w:eastAsia="ru-RU"/>
              </w:rPr>
              <w:t>3</w:t>
            </w:r>
            <w:r w:rsidRPr="00107423">
              <w:rPr>
                <w:rFonts w:ascii="Times New Roman" w:eastAsia="Times New Roman" w:hAnsi="Times New Roman" w:cs="Times New Roman"/>
                <w:b/>
                <w:sz w:val="24"/>
                <w:szCs w:val="24"/>
                <w:lang w:eastAsia="ru-RU"/>
              </w:rPr>
              <w:t xml:space="preserve"> – 201</w:t>
            </w:r>
            <w:r w:rsidR="00C71889">
              <w:rPr>
                <w:rFonts w:ascii="Times New Roman" w:eastAsia="Times New Roman" w:hAnsi="Times New Roman" w:cs="Times New Roman"/>
                <w:b/>
                <w:sz w:val="24"/>
                <w:szCs w:val="24"/>
                <w:lang w:eastAsia="ru-RU"/>
              </w:rPr>
              <w:t>4</w:t>
            </w:r>
            <w:r w:rsidRPr="00107423">
              <w:rPr>
                <w:rFonts w:ascii="Times New Roman" w:eastAsia="Times New Roman" w:hAnsi="Times New Roman" w:cs="Times New Roman"/>
                <w:b/>
                <w:sz w:val="24"/>
                <w:szCs w:val="24"/>
                <w:lang w:eastAsia="ru-RU"/>
              </w:rPr>
              <w:t xml:space="preserve"> </w:t>
            </w:r>
            <w:proofErr w:type="spellStart"/>
            <w:r w:rsidRPr="00107423">
              <w:rPr>
                <w:rFonts w:ascii="Times New Roman" w:eastAsia="Times New Roman" w:hAnsi="Times New Roman" w:cs="Times New Roman"/>
                <w:b/>
                <w:sz w:val="24"/>
                <w:szCs w:val="24"/>
                <w:lang w:eastAsia="ru-RU"/>
              </w:rPr>
              <w:t>уч</w:t>
            </w:r>
            <w:proofErr w:type="spellEnd"/>
            <w:r w:rsidRPr="00107423">
              <w:rPr>
                <w:rFonts w:ascii="Times New Roman" w:eastAsia="Times New Roman" w:hAnsi="Times New Roman" w:cs="Times New Roman"/>
                <w:b/>
                <w:sz w:val="24"/>
                <w:szCs w:val="24"/>
                <w:lang w:eastAsia="ru-RU"/>
              </w:rPr>
              <w:t>. год</w:t>
            </w:r>
          </w:p>
        </w:tc>
      </w:tr>
      <w:tr w:rsidR="00107423" w:rsidRPr="00107423" w:rsidTr="004F4B98">
        <w:tc>
          <w:tcPr>
            <w:tcW w:w="7088" w:type="dxa"/>
            <w:tcBorders>
              <w:left w:val="single" w:sz="4" w:space="0" w:color="auto"/>
              <w:right w:val="single" w:sz="4" w:space="0" w:color="auto"/>
            </w:tcBorders>
          </w:tcPr>
          <w:p w:rsidR="00107423" w:rsidRPr="00107423" w:rsidRDefault="00107423" w:rsidP="00107423">
            <w:pPr>
              <w:spacing w:after="0" w:line="240" w:lineRule="auto"/>
              <w:jc w:val="center"/>
              <w:rPr>
                <w:rFonts w:ascii="Times New Roman" w:eastAsia="Times New Roman" w:hAnsi="Times New Roman" w:cs="Times New Roman"/>
                <w:b/>
                <w:sz w:val="24"/>
                <w:szCs w:val="24"/>
                <w:lang w:eastAsia="ru-RU"/>
              </w:rPr>
            </w:pPr>
          </w:p>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 xml:space="preserve">Познание </w:t>
            </w:r>
          </w:p>
        </w:tc>
        <w:tc>
          <w:tcPr>
            <w:tcW w:w="2270" w:type="dxa"/>
            <w:tcBorders>
              <w:left w:val="single" w:sz="4" w:space="0" w:color="auto"/>
              <w:righ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color w:val="0D0D0D"/>
                <w:sz w:val="24"/>
                <w:szCs w:val="24"/>
                <w:lang w:eastAsia="ru-RU"/>
              </w:rPr>
            </w:pPr>
          </w:p>
          <w:p w:rsidR="00107423" w:rsidRPr="00107423" w:rsidRDefault="00107423" w:rsidP="00C71889">
            <w:pPr>
              <w:spacing w:after="0" w:line="240" w:lineRule="auto"/>
              <w:jc w:val="both"/>
              <w:rPr>
                <w:rFonts w:ascii="Times New Roman" w:eastAsia="Times New Roman" w:hAnsi="Times New Roman" w:cs="Times New Roman"/>
                <w:b/>
                <w:color w:val="0D0D0D"/>
                <w:sz w:val="24"/>
                <w:szCs w:val="24"/>
                <w:lang w:eastAsia="ru-RU"/>
              </w:rPr>
            </w:pPr>
            <w:r w:rsidRPr="00107423">
              <w:rPr>
                <w:rFonts w:ascii="Times New Roman" w:eastAsia="Times New Roman" w:hAnsi="Times New Roman" w:cs="Times New Roman"/>
                <w:b/>
                <w:color w:val="0D0D0D"/>
                <w:sz w:val="24"/>
                <w:szCs w:val="24"/>
                <w:lang w:eastAsia="ru-RU"/>
              </w:rPr>
              <w:t>7</w:t>
            </w:r>
            <w:r w:rsidR="00C71889">
              <w:rPr>
                <w:rFonts w:ascii="Times New Roman" w:eastAsia="Times New Roman" w:hAnsi="Times New Roman" w:cs="Times New Roman"/>
                <w:b/>
                <w:color w:val="0D0D0D"/>
                <w:sz w:val="24"/>
                <w:szCs w:val="24"/>
                <w:lang w:eastAsia="ru-RU"/>
              </w:rPr>
              <w:t>4</w:t>
            </w:r>
            <w:r w:rsidRPr="00107423">
              <w:rPr>
                <w:rFonts w:ascii="Times New Roman" w:eastAsia="Times New Roman" w:hAnsi="Times New Roman" w:cs="Times New Roman"/>
                <w:b/>
                <w:color w:val="0D0D0D"/>
                <w:sz w:val="24"/>
                <w:szCs w:val="24"/>
                <w:lang w:eastAsia="ru-RU"/>
              </w:rPr>
              <w:t>,6%</w:t>
            </w:r>
          </w:p>
        </w:tc>
      </w:tr>
      <w:tr w:rsidR="00107423" w:rsidRPr="00107423" w:rsidTr="004F4B98">
        <w:trPr>
          <w:trHeight w:val="294"/>
        </w:trPr>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 xml:space="preserve">Здоровье </w:t>
            </w:r>
          </w:p>
        </w:tc>
        <w:tc>
          <w:tcPr>
            <w:tcW w:w="2270" w:type="dxa"/>
            <w:tcBorders>
              <w:right w:val="single" w:sz="4" w:space="0" w:color="auto"/>
            </w:tcBorders>
          </w:tcPr>
          <w:p w:rsidR="00107423" w:rsidRPr="00107423" w:rsidRDefault="00C71889" w:rsidP="00107423">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76,5%</w:t>
            </w:r>
          </w:p>
        </w:tc>
      </w:tr>
      <w:tr w:rsidR="00107423" w:rsidRPr="00107423" w:rsidTr="004F4B98">
        <w:trPr>
          <w:trHeight w:val="264"/>
        </w:trPr>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Коммуникация</w:t>
            </w:r>
          </w:p>
        </w:tc>
        <w:tc>
          <w:tcPr>
            <w:tcW w:w="2270" w:type="dxa"/>
            <w:tcBorders>
              <w:right w:val="single" w:sz="4" w:space="0" w:color="auto"/>
            </w:tcBorders>
          </w:tcPr>
          <w:p w:rsidR="00107423" w:rsidRPr="00107423" w:rsidRDefault="00C71889" w:rsidP="00107423">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7</w:t>
            </w:r>
            <w:r w:rsidR="00107423" w:rsidRPr="00107423">
              <w:rPr>
                <w:rFonts w:ascii="Times New Roman" w:eastAsia="Times New Roman" w:hAnsi="Times New Roman" w:cs="Times New Roman"/>
                <w:b/>
                <w:color w:val="0D0D0D"/>
                <w:sz w:val="24"/>
                <w:szCs w:val="24"/>
                <w:lang w:eastAsia="ru-RU"/>
              </w:rPr>
              <w:t>6%</w:t>
            </w:r>
          </w:p>
        </w:tc>
      </w:tr>
      <w:tr w:rsidR="00107423" w:rsidRPr="00107423" w:rsidTr="004F4B98">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Чтение художественной литературы</w:t>
            </w:r>
          </w:p>
        </w:tc>
        <w:tc>
          <w:tcPr>
            <w:tcW w:w="2270" w:type="dxa"/>
            <w:tcBorders>
              <w:right w:val="single" w:sz="4" w:space="0" w:color="auto"/>
            </w:tcBorders>
          </w:tcPr>
          <w:p w:rsidR="00107423" w:rsidRPr="00107423" w:rsidRDefault="00C71889" w:rsidP="00107423">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74,5</w:t>
            </w:r>
            <w:r w:rsidR="00107423" w:rsidRPr="00107423">
              <w:rPr>
                <w:rFonts w:ascii="Times New Roman" w:eastAsia="Times New Roman" w:hAnsi="Times New Roman" w:cs="Times New Roman"/>
                <w:b/>
                <w:color w:val="0D0D0D"/>
                <w:sz w:val="24"/>
                <w:szCs w:val="24"/>
                <w:lang w:eastAsia="ru-RU"/>
              </w:rPr>
              <w:t>%</w:t>
            </w:r>
          </w:p>
        </w:tc>
      </w:tr>
      <w:tr w:rsidR="00107423" w:rsidRPr="00107423" w:rsidTr="004F4B98">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 xml:space="preserve">Труд </w:t>
            </w:r>
          </w:p>
        </w:tc>
        <w:tc>
          <w:tcPr>
            <w:tcW w:w="2270" w:type="dxa"/>
            <w:tcBorders>
              <w:right w:val="single" w:sz="4" w:space="0" w:color="auto"/>
            </w:tcBorders>
          </w:tcPr>
          <w:p w:rsidR="00107423" w:rsidRPr="00107423" w:rsidRDefault="00107423" w:rsidP="0044222E">
            <w:pPr>
              <w:spacing w:after="0" w:line="240" w:lineRule="auto"/>
              <w:jc w:val="both"/>
              <w:rPr>
                <w:rFonts w:ascii="Times New Roman" w:eastAsia="Times New Roman" w:hAnsi="Times New Roman" w:cs="Times New Roman"/>
                <w:b/>
                <w:color w:val="0D0D0D"/>
                <w:sz w:val="24"/>
                <w:szCs w:val="24"/>
                <w:lang w:eastAsia="ru-RU"/>
              </w:rPr>
            </w:pPr>
            <w:r w:rsidRPr="00107423">
              <w:rPr>
                <w:rFonts w:ascii="Times New Roman" w:eastAsia="Times New Roman" w:hAnsi="Times New Roman" w:cs="Times New Roman"/>
                <w:b/>
                <w:color w:val="0D0D0D"/>
                <w:sz w:val="24"/>
                <w:szCs w:val="24"/>
                <w:lang w:eastAsia="ru-RU"/>
              </w:rPr>
              <w:t>8</w:t>
            </w:r>
            <w:r w:rsidR="0044222E">
              <w:rPr>
                <w:rFonts w:ascii="Times New Roman" w:eastAsia="Times New Roman" w:hAnsi="Times New Roman" w:cs="Times New Roman"/>
                <w:b/>
                <w:color w:val="0D0D0D"/>
                <w:sz w:val="24"/>
                <w:szCs w:val="24"/>
                <w:lang w:eastAsia="ru-RU"/>
              </w:rPr>
              <w:t>1</w:t>
            </w:r>
            <w:r w:rsidRPr="00107423">
              <w:rPr>
                <w:rFonts w:ascii="Times New Roman" w:eastAsia="Times New Roman" w:hAnsi="Times New Roman" w:cs="Times New Roman"/>
                <w:b/>
                <w:color w:val="0D0D0D"/>
                <w:sz w:val="24"/>
                <w:szCs w:val="24"/>
                <w:lang w:eastAsia="ru-RU"/>
              </w:rPr>
              <w:t>.</w:t>
            </w:r>
            <w:r w:rsidR="0044222E">
              <w:rPr>
                <w:rFonts w:ascii="Times New Roman" w:eastAsia="Times New Roman" w:hAnsi="Times New Roman" w:cs="Times New Roman"/>
                <w:b/>
                <w:color w:val="0D0D0D"/>
                <w:sz w:val="24"/>
                <w:szCs w:val="24"/>
                <w:lang w:eastAsia="ru-RU"/>
              </w:rPr>
              <w:t>4</w:t>
            </w:r>
            <w:r w:rsidRPr="00107423">
              <w:rPr>
                <w:rFonts w:ascii="Times New Roman" w:eastAsia="Times New Roman" w:hAnsi="Times New Roman" w:cs="Times New Roman"/>
                <w:b/>
                <w:color w:val="0D0D0D"/>
                <w:sz w:val="24"/>
                <w:szCs w:val="24"/>
                <w:lang w:eastAsia="ru-RU"/>
              </w:rPr>
              <w:t>%</w:t>
            </w:r>
          </w:p>
        </w:tc>
      </w:tr>
      <w:tr w:rsidR="00107423" w:rsidRPr="00107423" w:rsidTr="004F4B98">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Социализация</w:t>
            </w:r>
          </w:p>
        </w:tc>
        <w:tc>
          <w:tcPr>
            <w:tcW w:w="2270" w:type="dxa"/>
            <w:tcBorders>
              <w:right w:val="single" w:sz="4" w:space="0" w:color="auto"/>
            </w:tcBorders>
          </w:tcPr>
          <w:p w:rsidR="00107423" w:rsidRPr="00107423" w:rsidRDefault="0044222E" w:rsidP="00107423">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74.5</w:t>
            </w:r>
            <w:r w:rsidR="00107423" w:rsidRPr="00107423">
              <w:rPr>
                <w:rFonts w:ascii="Times New Roman" w:eastAsia="Times New Roman" w:hAnsi="Times New Roman" w:cs="Times New Roman"/>
                <w:b/>
                <w:color w:val="0D0D0D"/>
                <w:sz w:val="24"/>
                <w:szCs w:val="24"/>
                <w:lang w:eastAsia="ru-RU"/>
              </w:rPr>
              <w:t>%</w:t>
            </w:r>
          </w:p>
        </w:tc>
      </w:tr>
      <w:tr w:rsidR="00107423" w:rsidRPr="00107423" w:rsidTr="004F4B98">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Физическая культура</w:t>
            </w:r>
          </w:p>
        </w:tc>
        <w:tc>
          <w:tcPr>
            <w:tcW w:w="2270" w:type="dxa"/>
            <w:tcBorders>
              <w:right w:val="single" w:sz="4" w:space="0" w:color="auto"/>
            </w:tcBorders>
          </w:tcPr>
          <w:p w:rsidR="00107423" w:rsidRPr="00107423" w:rsidRDefault="0044222E" w:rsidP="00107423">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81</w:t>
            </w:r>
            <w:r w:rsidR="00107423" w:rsidRPr="00107423">
              <w:rPr>
                <w:rFonts w:ascii="Times New Roman" w:eastAsia="Times New Roman" w:hAnsi="Times New Roman" w:cs="Times New Roman"/>
                <w:b/>
                <w:color w:val="0D0D0D"/>
                <w:sz w:val="24"/>
                <w:szCs w:val="24"/>
                <w:lang w:eastAsia="ru-RU"/>
              </w:rPr>
              <w:t>%</w:t>
            </w:r>
          </w:p>
        </w:tc>
      </w:tr>
      <w:tr w:rsidR="00107423" w:rsidRPr="00107423" w:rsidTr="004F4B98">
        <w:trPr>
          <w:trHeight w:val="360"/>
        </w:trPr>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Б</w:t>
            </w:r>
            <w:r w:rsidR="0044222E">
              <w:rPr>
                <w:rFonts w:ascii="Times New Roman" w:eastAsia="Times New Roman" w:hAnsi="Times New Roman" w:cs="Times New Roman"/>
                <w:b/>
                <w:sz w:val="24"/>
                <w:szCs w:val="24"/>
                <w:lang w:eastAsia="ru-RU"/>
              </w:rPr>
              <w:t>езопасность</w:t>
            </w:r>
          </w:p>
        </w:tc>
        <w:tc>
          <w:tcPr>
            <w:tcW w:w="2270" w:type="dxa"/>
            <w:tcBorders>
              <w:right w:val="single" w:sz="4" w:space="0" w:color="auto"/>
            </w:tcBorders>
          </w:tcPr>
          <w:p w:rsidR="00107423" w:rsidRPr="00107423" w:rsidRDefault="00107423" w:rsidP="0044222E">
            <w:pPr>
              <w:spacing w:after="0" w:line="240" w:lineRule="auto"/>
              <w:jc w:val="both"/>
              <w:rPr>
                <w:rFonts w:ascii="Times New Roman" w:eastAsia="Times New Roman" w:hAnsi="Times New Roman" w:cs="Times New Roman"/>
                <w:b/>
                <w:color w:val="0D0D0D"/>
                <w:sz w:val="24"/>
                <w:szCs w:val="24"/>
                <w:lang w:val="en-US" w:eastAsia="ru-RU"/>
              </w:rPr>
            </w:pPr>
            <w:r w:rsidRPr="00107423">
              <w:rPr>
                <w:rFonts w:ascii="Times New Roman" w:eastAsia="Times New Roman" w:hAnsi="Times New Roman" w:cs="Times New Roman"/>
                <w:b/>
                <w:color w:val="0D0D0D"/>
                <w:sz w:val="24"/>
                <w:szCs w:val="24"/>
                <w:lang w:eastAsia="ru-RU"/>
              </w:rPr>
              <w:t>7</w:t>
            </w:r>
            <w:r w:rsidR="0044222E">
              <w:rPr>
                <w:rFonts w:ascii="Times New Roman" w:eastAsia="Times New Roman" w:hAnsi="Times New Roman" w:cs="Times New Roman"/>
                <w:b/>
                <w:color w:val="0D0D0D"/>
                <w:sz w:val="24"/>
                <w:szCs w:val="24"/>
                <w:lang w:eastAsia="ru-RU"/>
              </w:rPr>
              <w:t>6</w:t>
            </w:r>
            <w:r w:rsidRPr="00107423">
              <w:rPr>
                <w:rFonts w:ascii="Times New Roman" w:eastAsia="Times New Roman" w:hAnsi="Times New Roman" w:cs="Times New Roman"/>
                <w:b/>
                <w:color w:val="0D0D0D"/>
                <w:sz w:val="24"/>
                <w:szCs w:val="24"/>
                <w:lang w:eastAsia="ru-RU"/>
              </w:rPr>
              <w:t>,</w:t>
            </w:r>
            <w:r w:rsidR="0044222E">
              <w:rPr>
                <w:rFonts w:ascii="Times New Roman" w:eastAsia="Times New Roman" w:hAnsi="Times New Roman" w:cs="Times New Roman"/>
                <w:b/>
                <w:color w:val="0D0D0D"/>
                <w:sz w:val="24"/>
                <w:szCs w:val="24"/>
                <w:lang w:eastAsia="ru-RU"/>
              </w:rPr>
              <w:t>9</w:t>
            </w:r>
            <w:r w:rsidRPr="00107423">
              <w:rPr>
                <w:rFonts w:ascii="Times New Roman" w:eastAsia="Times New Roman" w:hAnsi="Times New Roman" w:cs="Times New Roman"/>
                <w:b/>
                <w:color w:val="0D0D0D"/>
                <w:sz w:val="24"/>
                <w:szCs w:val="24"/>
                <w:lang w:eastAsia="ru-RU"/>
              </w:rPr>
              <w:t>%</w:t>
            </w:r>
          </w:p>
        </w:tc>
      </w:tr>
      <w:tr w:rsidR="00107423" w:rsidRPr="00107423" w:rsidTr="0044222E">
        <w:trPr>
          <w:trHeight w:val="465"/>
        </w:trPr>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Художественное творчество</w:t>
            </w:r>
          </w:p>
        </w:tc>
        <w:tc>
          <w:tcPr>
            <w:tcW w:w="2270" w:type="dxa"/>
            <w:tcBorders>
              <w:right w:val="single" w:sz="4" w:space="0" w:color="auto"/>
            </w:tcBorders>
          </w:tcPr>
          <w:p w:rsidR="00107423" w:rsidRPr="00107423" w:rsidRDefault="0044222E" w:rsidP="0044222E">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72</w:t>
            </w:r>
            <w:r w:rsidR="00107423" w:rsidRPr="00107423">
              <w:rPr>
                <w:rFonts w:ascii="Times New Roman" w:eastAsia="Times New Roman" w:hAnsi="Times New Roman" w:cs="Times New Roman"/>
                <w:b/>
                <w:color w:val="0D0D0D"/>
                <w:sz w:val="24"/>
                <w:szCs w:val="24"/>
                <w:lang w:eastAsia="ru-RU"/>
              </w:rPr>
              <w:t>,</w:t>
            </w:r>
            <w:r>
              <w:rPr>
                <w:rFonts w:ascii="Times New Roman" w:eastAsia="Times New Roman" w:hAnsi="Times New Roman" w:cs="Times New Roman"/>
                <w:b/>
                <w:color w:val="0D0D0D"/>
                <w:sz w:val="24"/>
                <w:szCs w:val="24"/>
                <w:lang w:eastAsia="ru-RU"/>
              </w:rPr>
              <w:t>9</w:t>
            </w:r>
            <w:r w:rsidR="00107423" w:rsidRPr="00107423">
              <w:rPr>
                <w:rFonts w:ascii="Times New Roman" w:eastAsia="Times New Roman" w:hAnsi="Times New Roman" w:cs="Times New Roman"/>
                <w:b/>
                <w:color w:val="0D0D0D"/>
                <w:sz w:val="24"/>
                <w:szCs w:val="24"/>
                <w:lang w:eastAsia="ru-RU"/>
              </w:rPr>
              <w:t>%</w:t>
            </w:r>
          </w:p>
        </w:tc>
      </w:tr>
      <w:tr w:rsidR="0044222E" w:rsidRPr="00107423" w:rsidTr="004F4B98">
        <w:trPr>
          <w:trHeight w:val="465"/>
        </w:trPr>
        <w:tc>
          <w:tcPr>
            <w:tcW w:w="7088" w:type="dxa"/>
            <w:tcBorders>
              <w:left w:val="single" w:sz="4" w:space="0" w:color="auto"/>
              <w:bottom w:val="single" w:sz="4" w:space="0" w:color="auto"/>
            </w:tcBorders>
          </w:tcPr>
          <w:p w:rsidR="0044222E" w:rsidRPr="00107423" w:rsidRDefault="0044222E" w:rsidP="001074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Музыка </w:t>
            </w:r>
          </w:p>
        </w:tc>
        <w:tc>
          <w:tcPr>
            <w:tcW w:w="2270" w:type="dxa"/>
            <w:tcBorders>
              <w:bottom w:val="single" w:sz="4" w:space="0" w:color="auto"/>
              <w:right w:val="single" w:sz="4" w:space="0" w:color="auto"/>
            </w:tcBorders>
          </w:tcPr>
          <w:p w:rsidR="0044222E" w:rsidRDefault="0044222E" w:rsidP="0044222E">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71,7%</w:t>
            </w:r>
          </w:p>
        </w:tc>
      </w:tr>
    </w:tbl>
    <w:p w:rsidR="00107423" w:rsidRPr="00107423" w:rsidRDefault="00107423" w:rsidP="00107423">
      <w:pPr>
        <w:autoSpaceDE w:val="0"/>
        <w:autoSpaceDN w:val="0"/>
        <w:adjustRightInd w:val="0"/>
        <w:spacing w:after="0" w:line="240" w:lineRule="auto"/>
        <w:rPr>
          <w:rFonts w:ascii="Times New Roman" w:eastAsia="Calibri" w:hAnsi="Times New Roman" w:cs="Times New Roman"/>
          <w:sz w:val="24"/>
          <w:szCs w:val="24"/>
          <w:lang w:eastAsia="ru-RU"/>
        </w:rPr>
      </w:pPr>
    </w:p>
    <w:p w:rsidR="00107423" w:rsidRPr="00107423" w:rsidRDefault="00107423" w:rsidP="00107423">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2270"/>
      </w:tblGrid>
      <w:tr w:rsidR="00107423" w:rsidRPr="00107423" w:rsidTr="004F4B98">
        <w:tc>
          <w:tcPr>
            <w:tcW w:w="7088" w:type="dxa"/>
            <w:tcBorders>
              <w:top w:val="single" w:sz="4" w:space="0" w:color="auto"/>
              <w:left w:val="single" w:sz="4" w:space="0" w:color="auto"/>
              <w:right w:val="single" w:sz="4" w:space="0" w:color="auto"/>
            </w:tcBorders>
            <w:vAlign w:val="center"/>
          </w:tcPr>
          <w:p w:rsidR="00107423" w:rsidRPr="00107423" w:rsidRDefault="00107423" w:rsidP="00107423">
            <w:pPr>
              <w:spacing w:after="0" w:line="240" w:lineRule="auto"/>
              <w:jc w:val="center"/>
              <w:rPr>
                <w:rFonts w:ascii="Times New Roman" w:eastAsia="Times New Roman" w:hAnsi="Times New Roman" w:cs="Times New Roman"/>
                <w:b/>
                <w:sz w:val="24"/>
                <w:szCs w:val="24"/>
                <w:lang w:eastAsia="ru-RU"/>
              </w:rPr>
            </w:pPr>
          </w:p>
          <w:p w:rsidR="00107423" w:rsidRPr="00107423" w:rsidRDefault="00107423" w:rsidP="00107423">
            <w:pPr>
              <w:spacing w:after="0" w:line="240" w:lineRule="auto"/>
              <w:jc w:val="center"/>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Интегративные качества личности</w:t>
            </w:r>
          </w:p>
        </w:tc>
        <w:tc>
          <w:tcPr>
            <w:tcW w:w="2270" w:type="dxa"/>
            <w:tcBorders>
              <w:top w:val="single" w:sz="4" w:space="0" w:color="auto"/>
              <w:left w:val="single" w:sz="4" w:space="0" w:color="auto"/>
              <w:right w:val="single" w:sz="4" w:space="0" w:color="auto"/>
            </w:tcBorders>
            <w:vAlign w:val="center"/>
          </w:tcPr>
          <w:p w:rsidR="00107423" w:rsidRPr="00107423" w:rsidRDefault="00107423" w:rsidP="00107423">
            <w:pPr>
              <w:spacing w:after="0" w:line="240" w:lineRule="auto"/>
              <w:jc w:val="center"/>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Уровень %</w:t>
            </w:r>
          </w:p>
          <w:p w:rsidR="00107423" w:rsidRPr="00107423" w:rsidRDefault="00107423" w:rsidP="0044222E">
            <w:pPr>
              <w:spacing w:after="0" w:line="240" w:lineRule="auto"/>
              <w:jc w:val="center"/>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201</w:t>
            </w:r>
            <w:r w:rsidR="0044222E">
              <w:rPr>
                <w:rFonts w:ascii="Times New Roman" w:eastAsia="Times New Roman" w:hAnsi="Times New Roman" w:cs="Times New Roman"/>
                <w:b/>
                <w:sz w:val="24"/>
                <w:szCs w:val="24"/>
                <w:lang w:eastAsia="ru-RU"/>
              </w:rPr>
              <w:t>3</w:t>
            </w:r>
            <w:r w:rsidRPr="00107423">
              <w:rPr>
                <w:rFonts w:ascii="Times New Roman" w:eastAsia="Times New Roman" w:hAnsi="Times New Roman" w:cs="Times New Roman"/>
                <w:b/>
                <w:sz w:val="24"/>
                <w:szCs w:val="24"/>
                <w:lang w:eastAsia="ru-RU"/>
              </w:rPr>
              <w:t xml:space="preserve"> – 201</w:t>
            </w:r>
            <w:r w:rsidR="0044222E">
              <w:rPr>
                <w:rFonts w:ascii="Times New Roman" w:eastAsia="Times New Roman" w:hAnsi="Times New Roman" w:cs="Times New Roman"/>
                <w:b/>
                <w:sz w:val="24"/>
                <w:szCs w:val="24"/>
                <w:lang w:eastAsia="ru-RU"/>
              </w:rPr>
              <w:t>4</w:t>
            </w:r>
            <w:r w:rsidRPr="00107423">
              <w:rPr>
                <w:rFonts w:ascii="Times New Roman" w:eastAsia="Times New Roman" w:hAnsi="Times New Roman" w:cs="Times New Roman"/>
                <w:b/>
                <w:sz w:val="24"/>
                <w:szCs w:val="24"/>
                <w:lang w:eastAsia="ru-RU"/>
              </w:rPr>
              <w:t xml:space="preserve"> </w:t>
            </w:r>
            <w:proofErr w:type="spellStart"/>
            <w:r w:rsidRPr="00107423">
              <w:rPr>
                <w:rFonts w:ascii="Times New Roman" w:eastAsia="Times New Roman" w:hAnsi="Times New Roman" w:cs="Times New Roman"/>
                <w:b/>
                <w:sz w:val="24"/>
                <w:szCs w:val="24"/>
                <w:lang w:eastAsia="ru-RU"/>
              </w:rPr>
              <w:t>уч</w:t>
            </w:r>
            <w:proofErr w:type="spellEnd"/>
            <w:r w:rsidRPr="00107423">
              <w:rPr>
                <w:rFonts w:ascii="Times New Roman" w:eastAsia="Times New Roman" w:hAnsi="Times New Roman" w:cs="Times New Roman"/>
                <w:b/>
                <w:sz w:val="24"/>
                <w:szCs w:val="24"/>
                <w:lang w:eastAsia="ru-RU"/>
              </w:rPr>
              <w:t>. год</w:t>
            </w:r>
          </w:p>
        </w:tc>
      </w:tr>
      <w:tr w:rsidR="00107423" w:rsidRPr="00107423" w:rsidTr="004F4B98">
        <w:tc>
          <w:tcPr>
            <w:tcW w:w="7088" w:type="dxa"/>
            <w:tcBorders>
              <w:left w:val="single" w:sz="4" w:space="0" w:color="auto"/>
              <w:right w:val="single" w:sz="4" w:space="0" w:color="auto"/>
            </w:tcBorders>
          </w:tcPr>
          <w:p w:rsidR="00107423" w:rsidRPr="00107423" w:rsidRDefault="00107423" w:rsidP="00107423">
            <w:pPr>
              <w:spacing w:after="0" w:line="240" w:lineRule="auto"/>
              <w:jc w:val="center"/>
              <w:rPr>
                <w:rFonts w:ascii="Times New Roman" w:eastAsia="Times New Roman" w:hAnsi="Times New Roman" w:cs="Times New Roman"/>
                <w:b/>
                <w:sz w:val="24"/>
                <w:szCs w:val="24"/>
                <w:lang w:eastAsia="ru-RU"/>
              </w:rPr>
            </w:pPr>
          </w:p>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Физическое развитие</w:t>
            </w:r>
          </w:p>
        </w:tc>
        <w:tc>
          <w:tcPr>
            <w:tcW w:w="2270" w:type="dxa"/>
            <w:tcBorders>
              <w:left w:val="single" w:sz="4" w:space="0" w:color="auto"/>
              <w:righ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color w:val="0D0D0D"/>
                <w:sz w:val="24"/>
                <w:szCs w:val="24"/>
                <w:lang w:eastAsia="ru-RU"/>
              </w:rPr>
            </w:pPr>
          </w:p>
          <w:p w:rsidR="00107423" w:rsidRPr="00107423" w:rsidRDefault="0044222E" w:rsidP="00107423">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82</w:t>
            </w:r>
            <w:r w:rsidR="00107423" w:rsidRPr="00107423">
              <w:rPr>
                <w:rFonts w:ascii="Times New Roman" w:eastAsia="Times New Roman" w:hAnsi="Times New Roman" w:cs="Times New Roman"/>
                <w:b/>
                <w:color w:val="0D0D0D"/>
                <w:sz w:val="24"/>
                <w:szCs w:val="24"/>
                <w:lang w:eastAsia="ru-RU"/>
              </w:rPr>
              <w:t>,9%</w:t>
            </w:r>
          </w:p>
        </w:tc>
      </w:tr>
      <w:tr w:rsidR="00107423" w:rsidRPr="00107423" w:rsidTr="004F4B98">
        <w:trPr>
          <w:trHeight w:val="294"/>
        </w:trPr>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Любознательность, активность</w:t>
            </w:r>
          </w:p>
        </w:tc>
        <w:tc>
          <w:tcPr>
            <w:tcW w:w="2270" w:type="dxa"/>
            <w:tcBorders>
              <w:right w:val="single" w:sz="4" w:space="0" w:color="auto"/>
            </w:tcBorders>
          </w:tcPr>
          <w:p w:rsidR="00107423" w:rsidRPr="00107423" w:rsidRDefault="0044222E" w:rsidP="0044222E">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79</w:t>
            </w:r>
            <w:r w:rsidR="00107423" w:rsidRPr="00107423">
              <w:rPr>
                <w:rFonts w:ascii="Times New Roman" w:eastAsia="Times New Roman" w:hAnsi="Times New Roman" w:cs="Times New Roman"/>
                <w:b/>
                <w:color w:val="0D0D0D"/>
                <w:sz w:val="24"/>
                <w:szCs w:val="24"/>
                <w:lang w:eastAsia="ru-RU"/>
              </w:rPr>
              <w:t>,</w:t>
            </w:r>
            <w:r>
              <w:rPr>
                <w:rFonts w:ascii="Times New Roman" w:eastAsia="Times New Roman" w:hAnsi="Times New Roman" w:cs="Times New Roman"/>
                <w:b/>
                <w:color w:val="0D0D0D"/>
                <w:sz w:val="24"/>
                <w:szCs w:val="24"/>
                <w:lang w:eastAsia="ru-RU"/>
              </w:rPr>
              <w:t>2</w:t>
            </w:r>
            <w:r w:rsidR="00107423" w:rsidRPr="00107423">
              <w:rPr>
                <w:rFonts w:ascii="Times New Roman" w:eastAsia="Times New Roman" w:hAnsi="Times New Roman" w:cs="Times New Roman"/>
                <w:b/>
                <w:color w:val="0D0D0D"/>
                <w:sz w:val="24"/>
                <w:szCs w:val="24"/>
                <w:lang w:eastAsia="ru-RU"/>
              </w:rPr>
              <w:t>%</w:t>
            </w:r>
          </w:p>
        </w:tc>
      </w:tr>
      <w:tr w:rsidR="00107423" w:rsidRPr="00107423" w:rsidTr="004F4B98">
        <w:trPr>
          <w:trHeight w:val="264"/>
        </w:trPr>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Эмоциональная отзывчивость</w:t>
            </w:r>
          </w:p>
        </w:tc>
        <w:tc>
          <w:tcPr>
            <w:tcW w:w="2270" w:type="dxa"/>
            <w:tcBorders>
              <w:right w:val="single" w:sz="4" w:space="0" w:color="auto"/>
            </w:tcBorders>
          </w:tcPr>
          <w:p w:rsidR="00107423" w:rsidRPr="00107423" w:rsidRDefault="00107423" w:rsidP="0044222E">
            <w:pPr>
              <w:spacing w:after="0" w:line="240" w:lineRule="auto"/>
              <w:jc w:val="both"/>
              <w:rPr>
                <w:rFonts w:ascii="Times New Roman" w:eastAsia="Times New Roman" w:hAnsi="Times New Roman" w:cs="Times New Roman"/>
                <w:b/>
                <w:color w:val="0D0D0D"/>
                <w:sz w:val="24"/>
                <w:szCs w:val="24"/>
                <w:lang w:eastAsia="ru-RU"/>
              </w:rPr>
            </w:pPr>
            <w:r w:rsidRPr="00107423">
              <w:rPr>
                <w:rFonts w:ascii="Times New Roman" w:eastAsia="Times New Roman" w:hAnsi="Times New Roman" w:cs="Times New Roman"/>
                <w:b/>
                <w:color w:val="0D0D0D"/>
                <w:sz w:val="24"/>
                <w:szCs w:val="24"/>
                <w:lang w:eastAsia="ru-RU"/>
              </w:rPr>
              <w:t>7</w:t>
            </w:r>
            <w:r w:rsidR="0044222E">
              <w:rPr>
                <w:rFonts w:ascii="Times New Roman" w:eastAsia="Times New Roman" w:hAnsi="Times New Roman" w:cs="Times New Roman"/>
                <w:b/>
                <w:color w:val="0D0D0D"/>
                <w:sz w:val="24"/>
                <w:szCs w:val="24"/>
                <w:lang w:eastAsia="ru-RU"/>
              </w:rPr>
              <w:t>5</w:t>
            </w:r>
            <w:r w:rsidRPr="00107423">
              <w:rPr>
                <w:rFonts w:ascii="Times New Roman" w:eastAsia="Times New Roman" w:hAnsi="Times New Roman" w:cs="Times New Roman"/>
                <w:b/>
                <w:color w:val="0D0D0D"/>
                <w:sz w:val="24"/>
                <w:szCs w:val="24"/>
                <w:lang w:eastAsia="ru-RU"/>
              </w:rPr>
              <w:t>,</w:t>
            </w:r>
            <w:r w:rsidR="0044222E">
              <w:rPr>
                <w:rFonts w:ascii="Times New Roman" w:eastAsia="Times New Roman" w:hAnsi="Times New Roman" w:cs="Times New Roman"/>
                <w:b/>
                <w:color w:val="0D0D0D"/>
                <w:sz w:val="24"/>
                <w:szCs w:val="24"/>
                <w:lang w:eastAsia="ru-RU"/>
              </w:rPr>
              <w:t>2</w:t>
            </w:r>
            <w:r w:rsidRPr="00107423">
              <w:rPr>
                <w:rFonts w:ascii="Times New Roman" w:eastAsia="Times New Roman" w:hAnsi="Times New Roman" w:cs="Times New Roman"/>
                <w:b/>
                <w:color w:val="0D0D0D"/>
                <w:sz w:val="24"/>
                <w:szCs w:val="24"/>
                <w:lang w:eastAsia="ru-RU"/>
              </w:rPr>
              <w:t>%</w:t>
            </w:r>
          </w:p>
        </w:tc>
      </w:tr>
      <w:tr w:rsidR="00107423" w:rsidRPr="00107423" w:rsidTr="004F4B98">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Средства общения и способы взаимодействия</w:t>
            </w:r>
          </w:p>
        </w:tc>
        <w:tc>
          <w:tcPr>
            <w:tcW w:w="2270" w:type="dxa"/>
            <w:tcBorders>
              <w:right w:val="single" w:sz="4" w:space="0" w:color="auto"/>
            </w:tcBorders>
          </w:tcPr>
          <w:p w:rsidR="00107423" w:rsidRPr="00107423" w:rsidRDefault="0044222E" w:rsidP="00107423">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77</w:t>
            </w:r>
            <w:r w:rsidR="00107423" w:rsidRPr="00107423">
              <w:rPr>
                <w:rFonts w:ascii="Times New Roman" w:eastAsia="Times New Roman" w:hAnsi="Times New Roman" w:cs="Times New Roman"/>
                <w:b/>
                <w:color w:val="0D0D0D"/>
                <w:sz w:val="24"/>
                <w:szCs w:val="24"/>
                <w:lang w:eastAsia="ru-RU"/>
              </w:rPr>
              <w:t>,8%</w:t>
            </w:r>
          </w:p>
        </w:tc>
      </w:tr>
      <w:tr w:rsidR="00107423" w:rsidRPr="00107423" w:rsidTr="004F4B98">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Способность управлять своим поведением</w:t>
            </w:r>
          </w:p>
        </w:tc>
        <w:tc>
          <w:tcPr>
            <w:tcW w:w="2270" w:type="dxa"/>
            <w:tcBorders>
              <w:right w:val="single" w:sz="4" w:space="0" w:color="auto"/>
            </w:tcBorders>
          </w:tcPr>
          <w:p w:rsidR="00107423" w:rsidRPr="00107423" w:rsidRDefault="00107423" w:rsidP="0044222E">
            <w:pPr>
              <w:spacing w:after="0" w:line="240" w:lineRule="auto"/>
              <w:jc w:val="both"/>
              <w:rPr>
                <w:rFonts w:ascii="Times New Roman" w:eastAsia="Times New Roman" w:hAnsi="Times New Roman" w:cs="Times New Roman"/>
                <w:b/>
                <w:color w:val="0D0D0D"/>
                <w:sz w:val="24"/>
                <w:szCs w:val="24"/>
                <w:lang w:eastAsia="ru-RU"/>
              </w:rPr>
            </w:pPr>
            <w:r w:rsidRPr="00107423">
              <w:rPr>
                <w:rFonts w:ascii="Times New Roman" w:eastAsia="Times New Roman" w:hAnsi="Times New Roman" w:cs="Times New Roman"/>
                <w:b/>
                <w:color w:val="0D0D0D"/>
                <w:sz w:val="24"/>
                <w:szCs w:val="24"/>
                <w:lang w:eastAsia="ru-RU"/>
              </w:rPr>
              <w:t>7</w:t>
            </w:r>
            <w:r w:rsidR="0044222E">
              <w:rPr>
                <w:rFonts w:ascii="Times New Roman" w:eastAsia="Times New Roman" w:hAnsi="Times New Roman" w:cs="Times New Roman"/>
                <w:b/>
                <w:color w:val="0D0D0D"/>
                <w:sz w:val="24"/>
                <w:szCs w:val="24"/>
                <w:lang w:eastAsia="ru-RU"/>
              </w:rPr>
              <w:t>6</w:t>
            </w:r>
            <w:r w:rsidRPr="00107423">
              <w:rPr>
                <w:rFonts w:ascii="Times New Roman" w:eastAsia="Times New Roman" w:hAnsi="Times New Roman" w:cs="Times New Roman"/>
                <w:b/>
                <w:color w:val="0D0D0D"/>
                <w:sz w:val="24"/>
                <w:szCs w:val="24"/>
                <w:lang w:eastAsia="ru-RU"/>
              </w:rPr>
              <w:t>,</w:t>
            </w:r>
            <w:r w:rsidR="0044222E">
              <w:rPr>
                <w:rFonts w:ascii="Times New Roman" w:eastAsia="Times New Roman" w:hAnsi="Times New Roman" w:cs="Times New Roman"/>
                <w:b/>
                <w:color w:val="0D0D0D"/>
                <w:sz w:val="24"/>
                <w:szCs w:val="24"/>
                <w:lang w:eastAsia="ru-RU"/>
              </w:rPr>
              <w:t>7</w:t>
            </w:r>
            <w:r w:rsidRPr="00107423">
              <w:rPr>
                <w:rFonts w:ascii="Times New Roman" w:eastAsia="Times New Roman" w:hAnsi="Times New Roman" w:cs="Times New Roman"/>
                <w:b/>
                <w:color w:val="0D0D0D"/>
                <w:sz w:val="24"/>
                <w:szCs w:val="24"/>
                <w:lang w:eastAsia="ru-RU"/>
              </w:rPr>
              <w:t>%</w:t>
            </w:r>
          </w:p>
        </w:tc>
      </w:tr>
      <w:tr w:rsidR="00107423" w:rsidRPr="00107423" w:rsidTr="004F4B98">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Способность решать интеллектуальные и личностные задачи</w:t>
            </w:r>
          </w:p>
        </w:tc>
        <w:tc>
          <w:tcPr>
            <w:tcW w:w="2270" w:type="dxa"/>
            <w:tcBorders>
              <w:right w:val="single" w:sz="4" w:space="0" w:color="auto"/>
            </w:tcBorders>
          </w:tcPr>
          <w:p w:rsidR="00107423" w:rsidRPr="00107423" w:rsidRDefault="0044222E" w:rsidP="0044222E">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75</w:t>
            </w:r>
            <w:r w:rsidR="00107423" w:rsidRPr="00107423">
              <w:rPr>
                <w:rFonts w:ascii="Times New Roman" w:eastAsia="Times New Roman" w:hAnsi="Times New Roman" w:cs="Times New Roman"/>
                <w:b/>
                <w:color w:val="0D0D0D"/>
                <w:sz w:val="24"/>
                <w:szCs w:val="24"/>
                <w:lang w:eastAsia="ru-RU"/>
              </w:rPr>
              <w:t>,</w:t>
            </w:r>
            <w:r>
              <w:rPr>
                <w:rFonts w:ascii="Times New Roman" w:eastAsia="Times New Roman" w:hAnsi="Times New Roman" w:cs="Times New Roman"/>
                <w:b/>
                <w:color w:val="0D0D0D"/>
                <w:sz w:val="24"/>
                <w:szCs w:val="24"/>
                <w:lang w:eastAsia="ru-RU"/>
              </w:rPr>
              <w:t>8</w:t>
            </w:r>
            <w:r w:rsidR="00107423" w:rsidRPr="00107423">
              <w:rPr>
                <w:rFonts w:ascii="Times New Roman" w:eastAsia="Times New Roman" w:hAnsi="Times New Roman" w:cs="Times New Roman"/>
                <w:b/>
                <w:color w:val="0D0D0D"/>
                <w:sz w:val="24"/>
                <w:szCs w:val="24"/>
                <w:lang w:eastAsia="ru-RU"/>
              </w:rPr>
              <w:t>%</w:t>
            </w:r>
          </w:p>
        </w:tc>
      </w:tr>
      <w:tr w:rsidR="00107423" w:rsidRPr="00107423" w:rsidTr="004F4B98">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Первичные представления</w:t>
            </w:r>
          </w:p>
        </w:tc>
        <w:tc>
          <w:tcPr>
            <w:tcW w:w="2270" w:type="dxa"/>
            <w:tcBorders>
              <w:right w:val="single" w:sz="4" w:space="0" w:color="auto"/>
            </w:tcBorders>
          </w:tcPr>
          <w:p w:rsidR="00107423" w:rsidRPr="00107423" w:rsidRDefault="00107423" w:rsidP="0044222E">
            <w:pPr>
              <w:spacing w:after="0" w:line="240" w:lineRule="auto"/>
              <w:jc w:val="both"/>
              <w:rPr>
                <w:rFonts w:ascii="Times New Roman" w:eastAsia="Times New Roman" w:hAnsi="Times New Roman" w:cs="Times New Roman"/>
                <w:b/>
                <w:color w:val="0D0D0D"/>
                <w:sz w:val="24"/>
                <w:szCs w:val="24"/>
                <w:lang w:eastAsia="ru-RU"/>
              </w:rPr>
            </w:pPr>
            <w:r w:rsidRPr="00107423">
              <w:rPr>
                <w:rFonts w:ascii="Times New Roman" w:eastAsia="Times New Roman" w:hAnsi="Times New Roman" w:cs="Times New Roman"/>
                <w:b/>
                <w:color w:val="0D0D0D"/>
                <w:sz w:val="24"/>
                <w:szCs w:val="24"/>
                <w:lang w:eastAsia="ru-RU"/>
              </w:rPr>
              <w:t>7</w:t>
            </w:r>
            <w:r w:rsidR="0044222E">
              <w:rPr>
                <w:rFonts w:ascii="Times New Roman" w:eastAsia="Times New Roman" w:hAnsi="Times New Roman" w:cs="Times New Roman"/>
                <w:b/>
                <w:color w:val="0D0D0D"/>
                <w:sz w:val="24"/>
                <w:szCs w:val="24"/>
                <w:lang w:eastAsia="ru-RU"/>
              </w:rPr>
              <w:t>4</w:t>
            </w:r>
            <w:r w:rsidRPr="00107423">
              <w:rPr>
                <w:rFonts w:ascii="Times New Roman" w:eastAsia="Times New Roman" w:hAnsi="Times New Roman" w:cs="Times New Roman"/>
                <w:b/>
                <w:color w:val="0D0D0D"/>
                <w:sz w:val="24"/>
                <w:szCs w:val="24"/>
                <w:lang w:eastAsia="ru-RU"/>
              </w:rPr>
              <w:t>,</w:t>
            </w:r>
            <w:r w:rsidR="0044222E">
              <w:rPr>
                <w:rFonts w:ascii="Times New Roman" w:eastAsia="Times New Roman" w:hAnsi="Times New Roman" w:cs="Times New Roman"/>
                <w:b/>
                <w:color w:val="0D0D0D"/>
                <w:sz w:val="24"/>
                <w:szCs w:val="24"/>
                <w:lang w:eastAsia="ru-RU"/>
              </w:rPr>
              <w:t>4</w:t>
            </w:r>
            <w:r w:rsidRPr="00107423">
              <w:rPr>
                <w:rFonts w:ascii="Times New Roman" w:eastAsia="Times New Roman" w:hAnsi="Times New Roman" w:cs="Times New Roman"/>
                <w:b/>
                <w:color w:val="0D0D0D"/>
                <w:sz w:val="24"/>
                <w:szCs w:val="24"/>
                <w:lang w:eastAsia="ru-RU"/>
              </w:rPr>
              <w:t>%</w:t>
            </w:r>
          </w:p>
        </w:tc>
      </w:tr>
      <w:tr w:rsidR="00107423" w:rsidRPr="00107423" w:rsidTr="004F4B98">
        <w:trPr>
          <w:trHeight w:val="360"/>
        </w:trPr>
        <w:tc>
          <w:tcPr>
            <w:tcW w:w="7088" w:type="dxa"/>
            <w:tcBorders>
              <w:left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Универсальные предпосылки учебной деятельности</w:t>
            </w:r>
          </w:p>
        </w:tc>
        <w:tc>
          <w:tcPr>
            <w:tcW w:w="2270" w:type="dxa"/>
            <w:tcBorders>
              <w:right w:val="single" w:sz="4" w:space="0" w:color="auto"/>
            </w:tcBorders>
          </w:tcPr>
          <w:p w:rsidR="00107423" w:rsidRPr="00107423" w:rsidRDefault="00107423" w:rsidP="0044222E">
            <w:pPr>
              <w:spacing w:after="0" w:line="240" w:lineRule="auto"/>
              <w:jc w:val="both"/>
              <w:rPr>
                <w:rFonts w:ascii="Times New Roman" w:eastAsia="Times New Roman" w:hAnsi="Times New Roman" w:cs="Times New Roman"/>
                <w:b/>
                <w:color w:val="0D0D0D"/>
                <w:sz w:val="24"/>
                <w:szCs w:val="24"/>
                <w:lang w:eastAsia="ru-RU"/>
              </w:rPr>
            </w:pPr>
            <w:r w:rsidRPr="00107423">
              <w:rPr>
                <w:rFonts w:ascii="Times New Roman" w:eastAsia="Times New Roman" w:hAnsi="Times New Roman" w:cs="Times New Roman"/>
                <w:b/>
                <w:color w:val="0D0D0D"/>
                <w:sz w:val="24"/>
                <w:szCs w:val="24"/>
                <w:lang w:eastAsia="ru-RU"/>
              </w:rPr>
              <w:t>7</w:t>
            </w:r>
            <w:r w:rsidR="0044222E">
              <w:rPr>
                <w:rFonts w:ascii="Times New Roman" w:eastAsia="Times New Roman" w:hAnsi="Times New Roman" w:cs="Times New Roman"/>
                <w:b/>
                <w:color w:val="0D0D0D"/>
                <w:sz w:val="24"/>
                <w:szCs w:val="24"/>
                <w:lang w:eastAsia="ru-RU"/>
              </w:rPr>
              <w:t>5</w:t>
            </w:r>
            <w:r w:rsidRPr="00107423">
              <w:rPr>
                <w:rFonts w:ascii="Times New Roman" w:eastAsia="Times New Roman" w:hAnsi="Times New Roman" w:cs="Times New Roman"/>
                <w:b/>
                <w:color w:val="0D0D0D"/>
                <w:sz w:val="24"/>
                <w:szCs w:val="24"/>
                <w:lang w:eastAsia="ru-RU"/>
              </w:rPr>
              <w:t>,9%</w:t>
            </w:r>
          </w:p>
        </w:tc>
      </w:tr>
      <w:tr w:rsidR="00107423" w:rsidRPr="00107423" w:rsidTr="004F4B98">
        <w:trPr>
          <w:trHeight w:val="465"/>
        </w:trPr>
        <w:tc>
          <w:tcPr>
            <w:tcW w:w="7088" w:type="dxa"/>
            <w:tcBorders>
              <w:left w:val="single" w:sz="4" w:space="0" w:color="auto"/>
              <w:bottom w:val="single" w:sz="4" w:space="0" w:color="auto"/>
            </w:tcBorders>
          </w:tcPr>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Умения и навыки деятельности</w:t>
            </w:r>
          </w:p>
        </w:tc>
        <w:tc>
          <w:tcPr>
            <w:tcW w:w="2270" w:type="dxa"/>
            <w:tcBorders>
              <w:bottom w:val="single" w:sz="4" w:space="0" w:color="auto"/>
              <w:right w:val="single" w:sz="4" w:space="0" w:color="auto"/>
            </w:tcBorders>
          </w:tcPr>
          <w:p w:rsidR="00107423" w:rsidRPr="00107423" w:rsidRDefault="00107423" w:rsidP="00DC0086">
            <w:pPr>
              <w:spacing w:after="0" w:line="240" w:lineRule="auto"/>
              <w:jc w:val="both"/>
              <w:rPr>
                <w:rFonts w:ascii="Times New Roman" w:eastAsia="Times New Roman" w:hAnsi="Times New Roman" w:cs="Times New Roman"/>
                <w:b/>
                <w:color w:val="0D0D0D"/>
                <w:sz w:val="24"/>
                <w:szCs w:val="24"/>
                <w:lang w:eastAsia="ru-RU"/>
              </w:rPr>
            </w:pPr>
            <w:r w:rsidRPr="00107423">
              <w:rPr>
                <w:rFonts w:ascii="Times New Roman" w:eastAsia="Times New Roman" w:hAnsi="Times New Roman" w:cs="Times New Roman"/>
                <w:b/>
                <w:color w:val="0D0D0D"/>
                <w:sz w:val="24"/>
                <w:szCs w:val="24"/>
                <w:lang w:eastAsia="ru-RU"/>
              </w:rPr>
              <w:t>78,</w:t>
            </w:r>
            <w:r w:rsidR="00DC0086">
              <w:rPr>
                <w:rFonts w:ascii="Times New Roman" w:eastAsia="Times New Roman" w:hAnsi="Times New Roman" w:cs="Times New Roman"/>
                <w:b/>
                <w:color w:val="0D0D0D"/>
                <w:sz w:val="24"/>
                <w:szCs w:val="24"/>
                <w:lang w:eastAsia="ru-RU"/>
              </w:rPr>
              <w:t>6</w:t>
            </w:r>
            <w:r w:rsidRPr="00107423">
              <w:rPr>
                <w:rFonts w:ascii="Times New Roman" w:eastAsia="Times New Roman" w:hAnsi="Times New Roman" w:cs="Times New Roman"/>
                <w:b/>
                <w:color w:val="0D0D0D"/>
                <w:sz w:val="24"/>
                <w:szCs w:val="24"/>
                <w:lang w:eastAsia="ru-RU"/>
              </w:rPr>
              <w:t>%</w:t>
            </w:r>
          </w:p>
        </w:tc>
      </w:tr>
    </w:tbl>
    <w:p w:rsidR="00107423" w:rsidRPr="00107423" w:rsidRDefault="00107423" w:rsidP="00107423">
      <w:pPr>
        <w:autoSpaceDE w:val="0"/>
        <w:autoSpaceDN w:val="0"/>
        <w:adjustRightInd w:val="0"/>
        <w:spacing w:after="0" w:line="240" w:lineRule="auto"/>
        <w:rPr>
          <w:rFonts w:ascii="Times New Roman" w:eastAsia="Calibri" w:hAnsi="Times New Roman" w:cs="Times New Roman"/>
          <w:sz w:val="24"/>
          <w:szCs w:val="24"/>
          <w:lang w:eastAsia="ru-RU"/>
        </w:rPr>
      </w:pPr>
    </w:p>
    <w:p w:rsidR="00107423" w:rsidRPr="00107423" w:rsidRDefault="00107423" w:rsidP="00107423">
      <w:pPr>
        <w:autoSpaceDE w:val="0"/>
        <w:autoSpaceDN w:val="0"/>
        <w:adjustRightInd w:val="0"/>
        <w:spacing w:after="0" w:line="240" w:lineRule="auto"/>
        <w:rPr>
          <w:rFonts w:ascii="Times New Roman" w:eastAsia="Calibri" w:hAnsi="Times New Roman" w:cs="Times New Roman"/>
          <w:sz w:val="24"/>
          <w:szCs w:val="24"/>
          <w:lang w:eastAsia="ru-RU"/>
        </w:rPr>
      </w:pPr>
    </w:p>
    <w:p w:rsidR="00107423" w:rsidRPr="00107423" w:rsidRDefault="00107423" w:rsidP="00107423">
      <w:pPr>
        <w:spacing w:after="0" w:line="240" w:lineRule="auto"/>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b/>
          <w:sz w:val="24"/>
          <w:szCs w:val="24"/>
          <w:lang w:eastAsia="ru-RU"/>
        </w:rPr>
        <w:t>Состояние деятельности по сохранению и укреплению здоровья воспитанников.</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 Одной из основных задач ДОУ является обеспечение сохранения и укрепления здоровья детей.      Для ее реализации в детском саду имеются, на наш взгляд, все необходимые условия:</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lastRenderedPageBreak/>
        <w:t>- чистые, светлые, просторные помещения со всем необходимым оборудованием;</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изолированные групповые комнаты со спальнями, раздевальными и умывальными комнатами; медицинский кабинет.   Основной задачей является снижение острой и инфекционной заболеваемости детей. Весной, осенью и в период эпидемического гриппа в ДОУ проводится комплексная профилактика по снижению острых респираторных заболеваний, направленная на укрепление иммунной защиты организма ребёнка. Ежемесячно мед</w:t>
      </w:r>
      <w:proofErr w:type="gramStart"/>
      <w:r w:rsidRPr="00107423">
        <w:rPr>
          <w:rFonts w:ascii="Times New Roman" w:eastAsia="Times New Roman" w:hAnsi="Times New Roman" w:cs="Times New Roman"/>
          <w:sz w:val="24"/>
          <w:szCs w:val="24"/>
          <w:lang w:eastAsia="ru-RU"/>
        </w:rPr>
        <w:t>.</w:t>
      </w:r>
      <w:proofErr w:type="gramEnd"/>
      <w:r w:rsidRPr="00107423">
        <w:rPr>
          <w:rFonts w:ascii="Times New Roman" w:eastAsia="Times New Roman" w:hAnsi="Times New Roman" w:cs="Times New Roman"/>
          <w:sz w:val="24"/>
          <w:szCs w:val="24"/>
          <w:lang w:eastAsia="ru-RU"/>
        </w:rPr>
        <w:t xml:space="preserve"> </w:t>
      </w:r>
      <w:proofErr w:type="gramStart"/>
      <w:r w:rsidRPr="00107423">
        <w:rPr>
          <w:rFonts w:ascii="Times New Roman" w:eastAsia="Times New Roman" w:hAnsi="Times New Roman" w:cs="Times New Roman"/>
          <w:sz w:val="24"/>
          <w:szCs w:val="24"/>
          <w:lang w:eastAsia="ru-RU"/>
        </w:rPr>
        <w:t>р</w:t>
      </w:r>
      <w:proofErr w:type="gramEnd"/>
      <w:r w:rsidRPr="00107423">
        <w:rPr>
          <w:rFonts w:ascii="Times New Roman" w:eastAsia="Times New Roman" w:hAnsi="Times New Roman" w:cs="Times New Roman"/>
          <w:sz w:val="24"/>
          <w:szCs w:val="24"/>
          <w:lang w:eastAsia="ru-RU"/>
        </w:rPr>
        <w:t>аботником составляется план оздоровительных  мероприятий. Особое внимание оказывают детям, состоящим на диспансерном учёте: это дети, часто и длительно болеющие ОРЗ и дети, имеющие хроническую  патологию различных органов и систем.      Вся работа детского сада пронизана заботой о физическом и психическом здоровье детей. В связи с этим используем режим дня, обеспечивающий баланс между регламентированной и самостоятельной деятельностью ребенка.</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Для физического развития детей используем различные формы организации - физического воспитания:</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физкультурные занятия 3 раза в неделю;</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утреннюю гимнастику;</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дыхательную гимнастику;</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спортивные праздники и развлечения;</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гимнастику после дневного сна</w:t>
      </w:r>
    </w:p>
    <w:p w:rsidR="00DC0086"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контрастно – воздушное закаливание</w:t>
      </w:r>
    </w:p>
    <w:p w:rsidR="00107423" w:rsidRPr="00107423" w:rsidRDefault="00DC0086" w:rsidP="001074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-кружок «Здоровый малыш»</w:t>
      </w:r>
      <w:r w:rsidR="00107423" w:rsidRPr="00107423">
        <w:rPr>
          <w:rFonts w:ascii="Times New Roman" w:eastAsia="Times New Roman" w:hAnsi="Times New Roman" w:cs="Times New Roman"/>
          <w:sz w:val="24"/>
          <w:szCs w:val="24"/>
          <w:lang w:eastAsia="ru-RU"/>
        </w:rPr>
        <w:t>.</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     Занятия стараемся проводить разные по форме (ритмическая гимнастика, оздоровительный бег по единому сюжету, тематические и т.д.), что формирует у детей младшего дошкольного возраста интерес, а в дальнейшем и осознанное отношение к занятиям физкультурой. Эмоциональная окраска занятий и разнообразие упражнений формируют у детей потребность к творческой двигательной активности.</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Задача педагога - создать условия, при которых ребенок захочет заботиться о своем здоровье, дать элементарные знания о том, как его сохранить, и укрепить, и сформировать практические навыки здорового образа жизни.</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     В образовательном учреждении сложилась система работы с родителями воспитанников, которая осуществляется по двум направлениям: изучение контингента и запросов родителей на образовательные услуги. Педагогическое просвещение родителей осуществляется через информационные уголки, содержание </w:t>
      </w:r>
      <w:proofErr w:type="gramStart"/>
      <w:r w:rsidRPr="00107423">
        <w:rPr>
          <w:rFonts w:ascii="Times New Roman" w:eastAsia="Times New Roman" w:hAnsi="Times New Roman" w:cs="Times New Roman"/>
          <w:sz w:val="24"/>
          <w:szCs w:val="24"/>
          <w:lang w:eastAsia="ru-RU"/>
        </w:rPr>
        <w:t>которых</w:t>
      </w:r>
      <w:proofErr w:type="gramEnd"/>
      <w:r w:rsidRPr="00107423">
        <w:rPr>
          <w:rFonts w:ascii="Times New Roman" w:eastAsia="Times New Roman" w:hAnsi="Times New Roman" w:cs="Times New Roman"/>
          <w:sz w:val="24"/>
          <w:szCs w:val="24"/>
          <w:lang w:eastAsia="ru-RU"/>
        </w:rPr>
        <w:t xml:space="preserve"> два раза в месяц меняются, индивидуальные и групповые беседы и консультации, родительские собрания. Коллектив дошкольного учреждения работает в тесном контакте с семьей, информирует родителей об уровне развития здоровья детей, организует консультирование родителей по вопросам воспитания и развития ребенка дошкольного возраста.</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     Итогом оздоровительной работы явилась положительная динамика состояния здоровья детей: </w:t>
      </w:r>
    </w:p>
    <w:p w:rsidR="00107423" w:rsidRPr="00107423" w:rsidRDefault="00107423" w:rsidP="00107423">
      <w:pPr>
        <w:spacing w:after="0" w:line="240" w:lineRule="auto"/>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201</w:t>
      </w:r>
      <w:r w:rsidR="00DC0086">
        <w:rPr>
          <w:rFonts w:ascii="Times New Roman" w:eastAsia="Times New Roman" w:hAnsi="Times New Roman" w:cs="Times New Roman"/>
          <w:sz w:val="24"/>
          <w:szCs w:val="24"/>
          <w:lang w:eastAsia="ru-RU"/>
        </w:rPr>
        <w:t>1</w:t>
      </w:r>
      <w:r w:rsidRPr="00107423">
        <w:rPr>
          <w:rFonts w:ascii="Times New Roman" w:eastAsia="Times New Roman" w:hAnsi="Times New Roman" w:cs="Times New Roman"/>
          <w:sz w:val="24"/>
          <w:szCs w:val="24"/>
          <w:lang w:eastAsia="ru-RU"/>
        </w:rPr>
        <w:t>-201</w:t>
      </w:r>
      <w:r w:rsidR="00DC0086">
        <w:rPr>
          <w:rFonts w:ascii="Times New Roman" w:eastAsia="Times New Roman" w:hAnsi="Times New Roman" w:cs="Times New Roman"/>
          <w:sz w:val="24"/>
          <w:szCs w:val="24"/>
          <w:lang w:eastAsia="ru-RU"/>
        </w:rPr>
        <w:t>2</w:t>
      </w:r>
      <w:r w:rsidRPr="00107423">
        <w:rPr>
          <w:rFonts w:ascii="Times New Roman" w:eastAsia="Times New Roman" w:hAnsi="Times New Roman" w:cs="Times New Roman"/>
          <w:sz w:val="24"/>
          <w:szCs w:val="24"/>
          <w:lang w:eastAsia="ru-RU"/>
        </w:rPr>
        <w:t xml:space="preserve"> год – 6,9 дней на одного ребенка</w:t>
      </w:r>
    </w:p>
    <w:p w:rsidR="00107423" w:rsidRPr="00107423" w:rsidRDefault="00107423" w:rsidP="00107423">
      <w:pPr>
        <w:spacing w:after="0" w:line="240" w:lineRule="auto"/>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20</w:t>
      </w:r>
      <w:r w:rsidR="00DC0086">
        <w:rPr>
          <w:rFonts w:ascii="Times New Roman" w:eastAsia="Times New Roman" w:hAnsi="Times New Roman" w:cs="Times New Roman"/>
          <w:sz w:val="24"/>
          <w:szCs w:val="24"/>
          <w:lang w:eastAsia="ru-RU"/>
        </w:rPr>
        <w:t>12</w:t>
      </w:r>
      <w:r w:rsidRPr="00107423">
        <w:rPr>
          <w:rFonts w:ascii="Times New Roman" w:eastAsia="Times New Roman" w:hAnsi="Times New Roman" w:cs="Times New Roman"/>
          <w:sz w:val="24"/>
          <w:szCs w:val="24"/>
          <w:lang w:eastAsia="ru-RU"/>
        </w:rPr>
        <w:t>-201</w:t>
      </w:r>
      <w:r w:rsidR="00DC0086">
        <w:rPr>
          <w:rFonts w:ascii="Times New Roman" w:eastAsia="Times New Roman" w:hAnsi="Times New Roman" w:cs="Times New Roman"/>
          <w:sz w:val="24"/>
          <w:szCs w:val="24"/>
          <w:lang w:eastAsia="ru-RU"/>
        </w:rPr>
        <w:t>3</w:t>
      </w:r>
      <w:r w:rsidRPr="00107423">
        <w:rPr>
          <w:rFonts w:ascii="Times New Roman" w:eastAsia="Times New Roman" w:hAnsi="Times New Roman" w:cs="Times New Roman"/>
          <w:sz w:val="24"/>
          <w:szCs w:val="24"/>
          <w:lang w:eastAsia="ru-RU"/>
        </w:rPr>
        <w:t xml:space="preserve"> год – </w:t>
      </w:r>
      <w:r w:rsidR="00DC0086">
        <w:rPr>
          <w:rFonts w:ascii="Times New Roman" w:eastAsia="Times New Roman" w:hAnsi="Times New Roman" w:cs="Times New Roman"/>
          <w:sz w:val="24"/>
          <w:szCs w:val="24"/>
          <w:lang w:eastAsia="ru-RU"/>
        </w:rPr>
        <w:t>6,1</w:t>
      </w:r>
      <w:r w:rsidRPr="00107423">
        <w:rPr>
          <w:rFonts w:ascii="Times New Roman" w:eastAsia="Times New Roman" w:hAnsi="Times New Roman" w:cs="Times New Roman"/>
          <w:sz w:val="24"/>
          <w:szCs w:val="24"/>
          <w:lang w:eastAsia="ru-RU"/>
        </w:rPr>
        <w:t xml:space="preserve"> дней на одного ребенка</w:t>
      </w:r>
    </w:p>
    <w:p w:rsidR="00107423" w:rsidRPr="00107423" w:rsidRDefault="00107423" w:rsidP="00107423">
      <w:pPr>
        <w:tabs>
          <w:tab w:val="left" w:pos="0"/>
        </w:tabs>
        <w:spacing w:line="240" w:lineRule="auto"/>
        <w:jc w:val="center"/>
        <w:rPr>
          <w:rFonts w:ascii="Times New Roman" w:eastAsia="Calibri" w:hAnsi="Times New Roman" w:cs="Times New Roman"/>
          <w:b/>
          <w:bCs/>
          <w:sz w:val="24"/>
          <w:szCs w:val="24"/>
        </w:rPr>
      </w:pPr>
    </w:p>
    <w:p w:rsidR="00107423" w:rsidRPr="00107423" w:rsidRDefault="00107423" w:rsidP="00107423">
      <w:pPr>
        <w:tabs>
          <w:tab w:val="left" w:pos="0"/>
        </w:tabs>
        <w:spacing w:line="240" w:lineRule="auto"/>
        <w:jc w:val="center"/>
        <w:rPr>
          <w:rFonts w:ascii="Times New Roman" w:eastAsia="Calibri" w:hAnsi="Times New Roman" w:cs="Times New Roman"/>
          <w:sz w:val="24"/>
          <w:szCs w:val="24"/>
        </w:rPr>
      </w:pPr>
      <w:r w:rsidRPr="00107423">
        <w:rPr>
          <w:rFonts w:ascii="Times New Roman" w:eastAsia="Calibri" w:hAnsi="Times New Roman" w:cs="Times New Roman"/>
          <w:b/>
          <w:bCs/>
          <w:sz w:val="24"/>
          <w:szCs w:val="24"/>
        </w:rPr>
        <w:t>Медицинское обслуживание</w:t>
      </w:r>
    </w:p>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Times New Roman" w:hAnsi="Times New Roman" w:cs="Times New Roman"/>
          <w:sz w:val="24"/>
          <w:szCs w:val="24"/>
          <w:lang w:eastAsia="ru-RU"/>
        </w:rPr>
        <w:t>Медицинское  обслуживание  детей  дошкольного учреждения  обеспечивает  учреждение  здравоохранения – МБУЗ ЦРБ «</w:t>
      </w:r>
      <w:proofErr w:type="spellStart"/>
      <w:r w:rsidRPr="00107423">
        <w:rPr>
          <w:rFonts w:ascii="Times New Roman" w:eastAsia="Times New Roman" w:hAnsi="Times New Roman" w:cs="Times New Roman"/>
          <w:sz w:val="24"/>
          <w:szCs w:val="24"/>
          <w:lang w:eastAsia="ru-RU"/>
        </w:rPr>
        <w:t>Степновская</w:t>
      </w:r>
      <w:proofErr w:type="spellEnd"/>
      <w:r w:rsidRPr="00107423">
        <w:rPr>
          <w:rFonts w:ascii="Times New Roman" w:eastAsia="Times New Roman" w:hAnsi="Times New Roman" w:cs="Times New Roman"/>
          <w:sz w:val="24"/>
          <w:szCs w:val="24"/>
          <w:lang w:eastAsia="ru-RU"/>
        </w:rPr>
        <w:t xml:space="preserve">   центральная  районная  больница»  </w:t>
      </w:r>
      <w:proofErr w:type="gramStart"/>
      <w:r w:rsidRPr="00107423">
        <w:rPr>
          <w:rFonts w:ascii="Times New Roman" w:eastAsia="Times New Roman" w:hAnsi="Times New Roman" w:cs="Times New Roman"/>
          <w:sz w:val="24"/>
          <w:szCs w:val="24"/>
          <w:lang w:eastAsia="ru-RU"/>
        </w:rPr>
        <w:t>согласно</w:t>
      </w:r>
      <w:proofErr w:type="gramEnd"/>
      <w:r w:rsidRPr="00107423">
        <w:rPr>
          <w:rFonts w:ascii="Times New Roman" w:eastAsia="Times New Roman" w:hAnsi="Times New Roman" w:cs="Times New Roman"/>
          <w:sz w:val="24"/>
          <w:szCs w:val="24"/>
          <w:lang w:eastAsia="ru-RU"/>
        </w:rPr>
        <w:t xml:space="preserve">  заключенного  договора.  Штатный медицинский  персонал  наряду с администрацией детского  сада несет ответственность за здоровье и физическое развитие детей, проведение оздоровительных  мероприятий, соблюдение санитарно-гигиенических  норм, режима и обеспечение  качества  питания.  В  ДОУ  имеется  медицинский  кабинет. </w:t>
      </w:r>
      <w:r w:rsidRPr="00107423">
        <w:rPr>
          <w:rFonts w:ascii="Times New Roman" w:eastAsia="Calibri" w:hAnsi="Times New Roman" w:cs="Times New Roman"/>
          <w:sz w:val="24"/>
          <w:szCs w:val="24"/>
        </w:rPr>
        <w:t xml:space="preserve">Ежегодно проводятся  осмотры детей врачами-специалистами, что обеспечивает ведение постоянного  мониторинга  за состоянием здоровья всех детей дошкольного учреждения. </w:t>
      </w:r>
    </w:p>
    <w:p w:rsidR="00107423" w:rsidRPr="00107423" w:rsidRDefault="00107423" w:rsidP="00107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423">
        <w:rPr>
          <w:rFonts w:ascii="Times New Roman" w:eastAsia="Times New Roman" w:hAnsi="Times New Roman" w:cs="Times New Roman"/>
          <w:b/>
          <w:sz w:val="24"/>
          <w:szCs w:val="24"/>
          <w:lang w:eastAsia="ru-RU"/>
        </w:rPr>
        <w:lastRenderedPageBreak/>
        <w:t>Организация питания</w:t>
      </w:r>
    </w:p>
    <w:p w:rsidR="00107423" w:rsidRPr="00107423" w:rsidRDefault="00107423" w:rsidP="00107423">
      <w:pPr>
        <w:spacing w:after="0" w:line="240" w:lineRule="auto"/>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4"/>
          <w:szCs w:val="24"/>
          <w:lang w:eastAsia="ru-RU"/>
        </w:rPr>
        <w:t xml:space="preserve">Питание детей в ДОУ организовано в соответствии с </w:t>
      </w:r>
      <w:proofErr w:type="spellStart"/>
      <w:r w:rsidRPr="00107423">
        <w:rPr>
          <w:rFonts w:ascii="Times New Roman" w:eastAsia="Times New Roman" w:hAnsi="Times New Roman" w:cs="Times New Roman"/>
          <w:sz w:val="24"/>
          <w:szCs w:val="24"/>
          <w:lang w:eastAsia="ru-RU"/>
        </w:rPr>
        <w:t>СанПиН</w:t>
      </w:r>
      <w:proofErr w:type="spellEnd"/>
      <w:r w:rsidRPr="00107423">
        <w:rPr>
          <w:rFonts w:ascii="Times New Roman" w:eastAsia="Times New Roman" w:hAnsi="Times New Roman" w:cs="Times New Roman"/>
          <w:sz w:val="24"/>
          <w:szCs w:val="24"/>
          <w:lang w:eastAsia="ru-RU"/>
        </w:rPr>
        <w:t xml:space="preserve"> 2.4.1.</w:t>
      </w:r>
      <w:r w:rsidR="00DC0086">
        <w:rPr>
          <w:rFonts w:ascii="Times New Roman" w:eastAsia="Times New Roman" w:hAnsi="Times New Roman" w:cs="Times New Roman"/>
          <w:sz w:val="24"/>
          <w:szCs w:val="24"/>
          <w:lang w:eastAsia="ru-RU"/>
        </w:rPr>
        <w:t>3049-13</w:t>
      </w:r>
      <w:r w:rsidRPr="00107423">
        <w:rPr>
          <w:rFonts w:ascii="Times New Roman" w:eastAsia="Times New Roman" w:hAnsi="Times New Roman" w:cs="Times New Roman"/>
          <w:sz w:val="24"/>
          <w:szCs w:val="24"/>
          <w:lang w:eastAsia="ru-RU"/>
        </w:rPr>
        <w:t xml:space="preserve">. За  питанием  ведется  контроль  со </w:t>
      </w:r>
      <w:r w:rsidR="00E34134">
        <w:rPr>
          <w:rFonts w:ascii="Times New Roman" w:eastAsia="Times New Roman" w:hAnsi="Times New Roman" w:cs="Times New Roman"/>
          <w:sz w:val="24"/>
          <w:szCs w:val="24"/>
          <w:lang w:eastAsia="ru-RU"/>
        </w:rPr>
        <w:t>стороны</w:t>
      </w:r>
      <w:r w:rsidRPr="00107423">
        <w:rPr>
          <w:rFonts w:ascii="Times New Roman" w:eastAsia="Times New Roman" w:hAnsi="Times New Roman" w:cs="Times New Roman"/>
          <w:sz w:val="24"/>
          <w:szCs w:val="24"/>
          <w:lang w:eastAsia="ru-RU"/>
        </w:rPr>
        <w:t xml:space="preserve"> </w:t>
      </w:r>
      <w:r w:rsidR="00DC0086">
        <w:rPr>
          <w:rFonts w:ascii="Times New Roman" w:eastAsia="Times New Roman" w:hAnsi="Times New Roman" w:cs="Times New Roman"/>
          <w:sz w:val="24"/>
          <w:szCs w:val="24"/>
          <w:lang w:eastAsia="ru-RU"/>
        </w:rPr>
        <w:t>Совета по питанию</w:t>
      </w:r>
      <w:r w:rsidRPr="00107423">
        <w:rPr>
          <w:rFonts w:ascii="Times New Roman" w:eastAsia="Times New Roman" w:hAnsi="Times New Roman" w:cs="Times New Roman"/>
          <w:sz w:val="24"/>
          <w:szCs w:val="24"/>
          <w:lang w:eastAsia="ru-RU"/>
        </w:rPr>
        <w:t xml:space="preserve">  и администрации</w:t>
      </w:r>
      <w:r w:rsidR="00DC0086">
        <w:rPr>
          <w:rFonts w:ascii="Times New Roman" w:eastAsia="Times New Roman" w:hAnsi="Times New Roman" w:cs="Times New Roman"/>
          <w:sz w:val="24"/>
          <w:szCs w:val="24"/>
          <w:lang w:eastAsia="ru-RU"/>
        </w:rPr>
        <w:t xml:space="preserve"> ДОУ</w:t>
      </w:r>
      <w:r w:rsidRPr="00107423">
        <w:rPr>
          <w:rFonts w:ascii="Times New Roman" w:eastAsia="Times New Roman" w:hAnsi="Times New Roman" w:cs="Times New Roman"/>
          <w:sz w:val="24"/>
          <w:szCs w:val="24"/>
          <w:lang w:eastAsia="ru-RU"/>
        </w:rPr>
        <w:t>. В целях разграничения полномочий разработана программа «Организация питания», которая включает в себя мероприятия по контролю:  за приготовлением пищи, за процессом организации питания, заключением договоров на поставку продуктов, информирование родителей по данному вопросу, оценку эффективности питания, эффективности использования имущества.</w:t>
      </w:r>
    </w:p>
    <w:p w:rsidR="00107423" w:rsidRPr="00107423" w:rsidRDefault="00107423" w:rsidP="00107423">
      <w:pPr>
        <w:spacing w:after="0" w:line="240" w:lineRule="auto"/>
        <w:jc w:val="both"/>
        <w:rPr>
          <w:rFonts w:ascii="Times New Roman" w:eastAsia="Times New Roman" w:hAnsi="Times New Roman" w:cs="Times New Roman"/>
          <w:sz w:val="20"/>
          <w:szCs w:val="20"/>
          <w:lang w:eastAsia="ru-RU"/>
        </w:rPr>
      </w:pPr>
      <w:r w:rsidRPr="00107423">
        <w:rPr>
          <w:rFonts w:ascii="Times New Roman" w:eastAsia="Times New Roman" w:hAnsi="Times New Roman" w:cs="Times New Roman"/>
          <w:sz w:val="24"/>
          <w:szCs w:val="24"/>
          <w:lang w:eastAsia="ru-RU"/>
        </w:rPr>
        <w:t xml:space="preserve">МКДОУ обеспечивает гарантированное сбалансированное питание детей в соответствии с возрастом и временем пребывания в детском саду по нормам, утвержденным в соответствие с действующим законодательством Российской Федерации. В дошкольном учреждении установлено </w:t>
      </w:r>
      <w:r w:rsidR="00DC0086">
        <w:rPr>
          <w:rFonts w:ascii="Times New Roman" w:eastAsia="Times New Roman" w:hAnsi="Times New Roman" w:cs="Times New Roman"/>
          <w:sz w:val="24"/>
          <w:szCs w:val="24"/>
          <w:lang w:eastAsia="ru-RU"/>
        </w:rPr>
        <w:t>четырехразовое</w:t>
      </w:r>
      <w:r w:rsidRPr="00107423">
        <w:rPr>
          <w:rFonts w:ascii="Times New Roman" w:eastAsia="Times New Roman" w:hAnsi="Times New Roman" w:cs="Times New Roman"/>
          <w:sz w:val="24"/>
          <w:szCs w:val="24"/>
          <w:lang w:eastAsia="ru-RU"/>
        </w:rPr>
        <w:t xml:space="preserve"> питание в соответствии с примерным д</w:t>
      </w:r>
      <w:r w:rsidR="00DC0086">
        <w:rPr>
          <w:rFonts w:ascii="Times New Roman" w:eastAsia="Times New Roman" w:hAnsi="Times New Roman" w:cs="Times New Roman"/>
          <w:sz w:val="24"/>
          <w:szCs w:val="24"/>
          <w:lang w:eastAsia="ru-RU"/>
        </w:rPr>
        <w:t>есяти</w:t>
      </w:r>
      <w:r w:rsidRPr="00107423">
        <w:rPr>
          <w:rFonts w:ascii="Times New Roman" w:eastAsia="Times New Roman" w:hAnsi="Times New Roman" w:cs="Times New Roman"/>
          <w:sz w:val="24"/>
          <w:szCs w:val="24"/>
          <w:lang w:eastAsia="ru-RU"/>
        </w:rPr>
        <w:t>дневным  меню.</w:t>
      </w:r>
      <w:r w:rsidRPr="00107423">
        <w:rPr>
          <w:rFonts w:ascii="Times New Roman" w:eastAsia="Times New Roman" w:hAnsi="Times New Roman" w:cs="Times New Roman"/>
          <w:bCs/>
          <w:sz w:val="24"/>
          <w:szCs w:val="24"/>
          <w:lang w:eastAsia="ru-RU"/>
        </w:rPr>
        <w:t xml:space="preserve"> Исполнение меню проводится в строгом соответствии с технологическими картами. </w:t>
      </w:r>
      <w:r w:rsidRPr="00107423">
        <w:rPr>
          <w:rFonts w:ascii="Times New Roman" w:eastAsia="Times New Roman" w:hAnsi="Times New Roman" w:cs="Times New Roman"/>
          <w:sz w:val="24"/>
          <w:szCs w:val="24"/>
          <w:lang w:eastAsia="ru-RU"/>
        </w:rPr>
        <w:t xml:space="preserve"> Дети получают необходимый выбор блюд с оптимальным набором витаминов, независимо от времени года. </w:t>
      </w:r>
      <w:r w:rsidRPr="00107423">
        <w:rPr>
          <w:rFonts w:ascii="Times New Roman" w:eastAsia="Times New Roman" w:hAnsi="Times New Roman" w:cs="Times New Roman"/>
          <w:bCs/>
          <w:sz w:val="24"/>
          <w:szCs w:val="24"/>
          <w:lang w:eastAsia="ru-RU"/>
        </w:rPr>
        <w:t>Для правильной обработки продуктов и сохранения в них необходимых ребенку питательных веществ в дошкольном учреждении созданы все необходимые условия: на пищеблок учреждения приобретено новое электрооборудование, заменены старые  столы, стеллажи.</w:t>
      </w:r>
      <w:r w:rsidRPr="00107423">
        <w:rPr>
          <w:rFonts w:ascii="Times New Roman" w:eastAsia="Times New Roman" w:hAnsi="Times New Roman" w:cs="Times New Roman"/>
          <w:b/>
          <w:bCs/>
          <w:sz w:val="24"/>
          <w:szCs w:val="24"/>
          <w:lang w:eastAsia="ru-RU"/>
        </w:rPr>
        <w:t xml:space="preserve">        </w:t>
      </w:r>
      <w:r w:rsidRPr="00107423">
        <w:rPr>
          <w:rFonts w:ascii="Times New Roman" w:eastAsia="Times New Roman" w:hAnsi="Times New Roman" w:cs="Times New Roman"/>
          <w:sz w:val="24"/>
          <w:szCs w:val="24"/>
          <w:lang w:eastAsia="ru-RU"/>
        </w:rPr>
        <w:t xml:space="preserve">В дошкольном образовательном учреждении созданы условия для организации питания. Питание сбалансировано  и построено с учётом потребностей детского организма в белках, жирах, углеводах. Третье блюдо витаминизируется  аскорбиновой кислотой. В рационе круглый год – овощи, фрукты. Разработаны и внедрены технологические карты. Ежегодно </w:t>
      </w:r>
      <w:proofErr w:type="spellStart"/>
      <w:r w:rsidRPr="00107423">
        <w:rPr>
          <w:rFonts w:ascii="Times New Roman" w:eastAsia="Times New Roman" w:hAnsi="Times New Roman" w:cs="Times New Roman"/>
          <w:sz w:val="24"/>
          <w:szCs w:val="24"/>
          <w:lang w:eastAsia="ru-RU"/>
        </w:rPr>
        <w:t>Роспотребнадзором</w:t>
      </w:r>
      <w:proofErr w:type="spellEnd"/>
      <w:r w:rsidRPr="00107423">
        <w:rPr>
          <w:rFonts w:ascii="Times New Roman" w:eastAsia="Times New Roman" w:hAnsi="Times New Roman" w:cs="Times New Roman"/>
          <w:sz w:val="24"/>
          <w:szCs w:val="24"/>
          <w:lang w:eastAsia="ru-RU"/>
        </w:rPr>
        <w:t xml:space="preserve">, </w:t>
      </w:r>
      <w:proofErr w:type="spellStart"/>
      <w:r w:rsidRPr="00107423">
        <w:rPr>
          <w:rFonts w:ascii="Times New Roman" w:eastAsia="Times New Roman" w:hAnsi="Times New Roman" w:cs="Times New Roman"/>
          <w:sz w:val="24"/>
          <w:szCs w:val="24"/>
          <w:lang w:eastAsia="ru-RU"/>
        </w:rPr>
        <w:t>Росветнадзором</w:t>
      </w:r>
      <w:proofErr w:type="spellEnd"/>
      <w:r w:rsidRPr="00107423">
        <w:rPr>
          <w:rFonts w:ascii="Times New Roman" w:eastAsia="Times New Roman" w:hAnsi="Times New Roman" w:cs="Times New Roman"/>
          <w:sz w:val="24"/>
          <w:szCs w:val="24"/>
          <w:lang w:eastAsia="ru-RU"/>
        </w:rPr>
        <w:t xml:space="preserve">  проводится </w:t>
      </w:r>
      <w:proofErr w:type="gramStart"/>
      <w:r w:rsidRPr="00107423">
        <w:rPr>
          <w:rFonts w:ascii="Times New Roman" w:eastAsia="Times New Roman" w:hAnsi="Times New Roman" w:cs="Times New Roman"/>
          <w:sz w:val="24"/>
          <w:szCs w:val="24"/>
          <w:lang w:eastAsia="ru-RU"/>
        </w:rPr>
        <w:t>контроль за</w:t>
      </w:r>
      <w:proofErr w:type="gramEnd"/>
      <w:r w:rsidRPr="00107423">
        <w:rPr>
          <w:rFonts w:ascii="Times New Roman" w:eastAsia="Times New Roman" w:hAnsi="Times New Roman" w:cs="Times New Roman"/>
          <w:sz w:val="24"/>
          <w:szCs w:val="24"/>
          <w:lang w:eastAsia="ru-RU"/>
        </w:rPr>
        <w:t xml:space="preserve"> качеством поставляемой продукции, соответствием сертификатов качества на продукты питания и ветеринарных свидетельств. Медицинским работником проводится ежедневный контроль на пищеблоке и в группах за соблюдением  санитарных норм, контроль закладки продуктов питания, технологии приготовления блюд, норм выхода готовой продукции. Полноценное, сбалансированное питание способствует обеспечению здоровья детей, устойчивости организма к действию инфекций и других неблагоприятных факторов</w:t>
      </w:r>
      <w:r w:rsidRPr="00107423">
        <w:rPr>
          <w:rFonts w:ascii="Times New Roman" w:eastAsia="Times New Roman" w:hAnsi="Times New Roman" w:cs="Times New Roman"/>
          <w:sz w:val="20"/>
          <w:szCs w:val="20"/>
          <w:lang w:eastAsia="ru-RU"/>
        </w:rPr>
        <w:t>.</w:t>
      </w:r>
    </w:p>
    <w:p w:rsidR="00107423" w:rsidRPr="00107423" w:rsidRDefault="00107423" w:rsidP="00107423">
      <w:pPr>
        <w:spacing w:line="240" w:lineRule="auto"/>
        <w:jc w:val="both"/>
        <w:rPr>
          <w:rFonts w:ascii="Times New Roman" w:eastAsia="Calibri" w:hAnsi="Times New Roman" w:cs="Times New Roman"/>
          <w:b/>
          <w:bCs/>
          <w:sz w:val="24"/>
          <w:szCs w:val="24"/>
        </w:rPr>
      </w:pPr>
    </w:p>
    <w:p w:rsidR="00107423" w:rsidRPr="00107423" w:rsidRDefault="00107423" w:rsidP="00107423">
      <w:pPr>
        <w:spacing w:line="240" w:lineRule="auto"/>
        <w:jc w:val="center"/>
        <w:rPr>
          <w:rFonts w:ascii="Times New Roman" w:eastAsia="Calibri" w:hAnsi="Times New Roman" w:cs="Times New Roman"/>
          <w:b/>
          <w:bCs/>
          <w:sz w:val="24"/>
          <w:szCs w:val="24"/>
        </w:rPr>
      </w:pPr>
      <w:r w:rsidRPr="00107423">
        <w:rPr>
          <w:rFonts w:ascii="Times New Roman" w:eastAsia="Calibri" w:hAnsi="Times New Roman" w:cs="Times New Roman"/>
          <w:b/>
          <w:bCs/>
          <w:sz w:val="24"/>
          <w:szCs w:val="24"/>
        </w:rPr>
        <w:t>Материально техническая база ДОУ.</w:t>
      </w:r>
    </w:p>
    <w:p w:rsidR="00107423" w:rsidRPr="00107423" w:rsidRDefault="00107423" w:rsidP="00107423">
      <w:pPr>
        <w:spacing w:line="240" w:lineRule="auto"/>
        <w:jc w:val="both"/>
        <w:rPr>
          <w:rFonts w:ascii="Times New Roman" w:eastAsia="Calibri" w:hAnsi="Times New Roman" w:cs="Times New Roman"/>
          <w:b/>
          <w:bCs/>
          <w:sz w:val="24"/>
          <w:szCs w:val="24"/>
        </w:rPr>
      </w:pPr>
      <w:r w:rsidRPr="00107423">
        <w:rPr>
          <w:rFonts w:ascii="Times New Roman" w:eastAsia="Calibri" w:hAnsi="Times New Roman" w:cs="Times New Roman"/>
          <w:sz w:val="24"/>
          <w:szCs w:val="24"/>
        </w:rPr>
        <w:t xml:space="preserve">       В дошкольном образовательном учреждении созданы благоприятные санитарно-гигиенические условия для организации образовательного  процесса. На создание современных, комфортных условий в группах, в здании и  на территории  дошкольного учреждения были привлечены бюджетные </w:t>
      </w:r>
      <w:r w:rsidR="00E34134">
        <w:rPr>
          <w:rFonts w:ascii="Times New Roman" w:eastAsia="Calibri" w:hAnsi="Times New Roman" w:cs="Times New Roman"/>
          <w:sz w:val="24"/>
          <w:szCs w:val="24"/>
        </w:rPr>
        <w:t xml:space="preserve">и внебюджетные </w:t>
      </w:r>
      <w:r w:rsidRPr="00107423">
        <w:rPr>
          <w:rFonts w:ascii="Times New Roman" w:eastAsia="Calibri" w:hAnsi="Times New Roman" w:cs="Times New Roman"/>
          <w:sz w:val="24"/>
          <w:szCs w:val="24"/>
        </w:rPr>
        <w:t xml:space="preserve">средства. Приобрели </w:t>
      </w:r>
      <w:r w:rsidR="00E34134">
        <w:rPr>
          <w:rFonts w:ascii="Times New Roman" w:eastAsia="Calibri" w:hAnsi="Times New Roman" w:cs="Times New Roman"/>
          <w:sz w:val="24"/>
          <w:szCs w:val="24"/>
        </w:rPr>
        <w:t xml:space="preserve">вытяжку на пищеблок, два </w:t>
      </w:r>
      <w:proofErr w:type="spellStart"/>
      <w:r w:rsidR="00E34134">
        <w:rPr>
          <w:rFonts w:ascii="Times New Roman" w:eastAsia="Calibri" w:hAnsi="Times New Roman" w:cs="Times New Roman"/>
          <w:sz w:val="24"/>
          <w:szCs w:val="24"/>
        </w:rPr>
        <w:t>кулера</w:t>
      </w:r>
      <w:proofErr w:type="spellEnd"/>
      <w:r w:rsidR="00E34134">
        <w:rPr>
          <w:rFonts w:ascii="Times New Roman" w:eastAsia="Calibri" w:hAnsi="Times New Roman" w:cs="Times New Roman"/>
          <w:sz w:val="24"/>
          <w:szCs w:val="24"/>
        </w:rPr>
        <w:t xml:space="preserve"> на группы</w:t>
      </w:r>
      <w:r w:rsidRPr="00107423">
        <w:rPr>
          <w:rFonts w:ascii="Times New Roman" w:eastAsia="Calibri" w:hAnsi="Times New Roman" w:cs="Times New Roman"/>
          <w:sz w:val="24"/>
          <w:szCs w:val="24"/>
        </w:rPr>
        <w:t xml:space="preserve">.  </w:t>
      </w:r>
      <w:r w:rsidR="00E34134">
        <w:rPr>
          <w:rFonts w:ascii="Times New Roman" w:eastAsia="Calibri" w:hAnsi="Times New Roman" w:cs="Times New Roman"/>
          <w:sz w:val="24"/>
          <w:szCs w:val="24"/>
        </w:rPr>
        <w:t xml:space="preserve">Установлена спортивно-игровая площадка на территории детского сада. </w:t>
      </w:r>
      <w:r w:rsidRPr="00107423">
        <w:rPr>
          <w:rFonts w:ascii="Times New Roman" w:eastAsia="Calibri" w:hAnsi="Times New Roman" w:cs="Times New Roman"/>
          <w:sz w:val="24"/>
          <w:szCs w:val="24"/>
        </w:rPr>
        <w:t xml:space="preserve">Существует необходимость замены  окон в групповой </w:t>
      </w:r>
      <w:r w:rsidR="00E34134">
        <w:rPr>
          <w:rFonts w:ascii="Times New Roman" w:eastAsia="Calibri" w:hAnsi="Times New Roman" w:cs="Times New Roman"/>
          <w:sz w:val="24"/>
          <w:szCs w:val="24"/>
        </w:rPr>
        <w:t xml:space="preserve">младшей и </w:t>
      </w:r>
      <w:r w:rsidRPr="00107423">
        <w:rPr>
          <w:rFonts w:ascii="Times New Roman" w:eastAsia="Calibri" w:hAnsi="Times New Roman" w:cs="Times New Roman"/>
          <w:sz w:val="24"/>
          <w:szCs w:val="24"/>
        </w:rPr>
        <w:t>старшей группы, замен</w:t>
      </w:r>
      <w:r w:rsidR="00E34134">
        <w:rPr>
          <w:rFonts w:ascii="Times New Roman" w:eastAsia="Calibri" w:hAnsi="Times New Roman" w:cs="Times New Roman"/>
          <w:sz w:val="24"/>
          <w:szCs w:val="24"/>
        </w:rPr>
        <w:t>а</w:t>
      </w:r>
      <w:r w:rsidRPr="00107423">
        <w:rPr>
          <w:rFonts w:ascii="Times New Roman" w:eastAsia="Calibri" w:hAnsi="Times New Roman" w:cs="Times New Roman"/>
          <w:sz w:val="24"/>
          <w:szCs w:val="24"/>
        </w:rPr>
        <w:t xml:space="preserve"> кровли</w:t>
      </w:r>
      <w:r w:rsidR="00E34134">
        <w:rPr>
          <w:rFonts w:ascii="Times New Roman" w:eastAsia="Calibri" w:hAnsi="Times New Roman" w:cs="Times New Roman"/>
          <w:sz w:val="24"/>
          <w:szCs w:val="24"/>
        </w:rPr>
        <w:t xml:space="preserve"> на пищеблоке; необходимо отремонтировать и приобрести дополнительно камеры видеонаблюдения; необходимы средства </w:t>
      </w:r>
      <w:proofErr w:type="gramStart"/>
      <w:r w:rsidR="00E34134">
        <w:rPr>
          <w:rFonts w:ascii="Times New Roman" w:eastAsia="Calibri" w:hAnsi="Times New Roman" w:cs="Times New Roman"/>
          <w:sz w:val="24"/>
          <w:szCs w:val="24"/>
        </w:rPr>
        <w:t>для</w:t>
      </w:r>
      <w:proofErr w:type="gramEnd"/>
      <w:r w:rsidR="00E34134">
        <w:rPr>
          <w:rFonts w:ascii="Times New Roman" w:eastAsia="Calibri" w:hAnsi="Times New Roman" w:cs="Times New Roman"/>
          <w:sz w:val="24"/>
          <w:szCs w:val="24"/>
        </w:rPr>
        <w:t xml:space="preserve"> </w:t>
      </w:r>
      <w:proofErr w:type="gramStart"/>
      <w:r w:rsidR="00E34134">
        <w:rPr>
          <w:rFonts w:ascii="Times New Roman" w:eastAsia="Calibri" w:hAnsi="Times New Roman" w:cs="Times New Roman"/>
          <w:sz w:val="24"/>
          <w:szCs w:val="24"/>
        </w:rPr>
        <w:t>создание</w:t>
      </w:r>
      <w:proofErr w:type="gramEnd"/>
      <w:r w:rsidR="00E34134">
        <w:rPr>
          <w:rFonts w:ascii="Times New Roman" w:eastAsia="Calibri" w:hAnsi="Times New Roman" w:cs="Times New Roman"/>
          <w:sz w:val="24"/>
          <w:szCs w:val="24"/>
        </w:rPr>
        <w:t xml:space="preserve"> сайта учреждения, подключения интернета</w:t>
      </w:r>
      <w:r w:rsidRPr="00107423">
        <w:rPr>
          <w:rFonts w:ascii="Times New Roman" w:eastAsia="Calibri" w:hAnsi="Times New Roman" w:cs="Times New Roman"/>
          <w:sz w:val="24"/>
          <w:szCs w:val="24"/>
        </w:rPr>
        <w:t>.</w:t>
      </w:r>
      <w:r w:rsidR="00E34134">
        <w:rPr>
          <w:rFonts w:ascii="Times New Roman" w:eastAsia="Calibri" w:hAnsi="Times New Roman" w:cs="Times New Roman"/>
          <w:sz w:val="24"/>
          <w:szCs w:val="24"/>
        </w:rPr>
        <w:t xml:space="preserve"> Существует проблема освещения учреждения по периметру. </w:t>
      </w:r>
    </w:p>
    <w:p w:rsidR="00107423" w:rsidRPr="00107423" w:rsidRDefault="00107423" w:rsidP="00107423">
      <w:pPr>
        <w:spacing w:after="0" w:line="240" w:lineRule="auto"/>
        <w:jc w:val="both"/>
        <w:rPr>
          <w:rFonts w:ascii="Times New Roman" w:eastAsia="Times New Roman" w:hAnsi="Times New Roman" w:cs="Times New Roman"/>
          <w:color w:val="000000"/>
          <w:sz w:val="24"/>
          <w:szCs w:val="24"/>
          <w:lang w:eastAsia="ru-RU"/>
        </w:rPr>
      </w:pPr>
    </w:p>
    <w:p w:rsidR="00107423" w:rsidRPr="00107423" w:rsidRDefault="00107423" w:rsidP="00107423">
      <w:pPr>
        <w:spacing w:after="0" w:line="240" w:lineRule="auto"/>
        <w:ind w:firstLine="708"/>
        <w:jc w:val="both"/>
        <w:rPr>
          <w:rFonts w:ascii="Times New Roman" w:eastAsia="Times New Roman" w:hAnsi="Times New Roman" w:cs="Times New Roman"/>
          <w:b/>
          <w:bCs/>
          <w:sz w:val="24"/>
          <w:szCs w:val="24"/>
          <w:lang w:eastAsia="ru-RU"/>
        </w:rPr>
      </w:pPr>
      <w:r w:rsidRPr="00107423">
        <w:rPr>
          <w:rFonts w:ascii="Times New Roman" w:eastAsia="Times New Roman" w:hAnsi="Times New Roman" w:cs="Times New Roman"/>
          <w:b/>
          <w:bCs/>
          <w:sz w:val="24"/>
          <w:szCs w:val="24"/>
          <w:lang w:eastAsia="ru-RU"/>
        </w:rPr>
        <w:t>Достижения дошкольного образовательного учреждения за 201</w:t>
      </w:r>
      <w:r w:rsidR="006E0A45">
        <w:rPr>
          <w:rFonts w:ascii="Times New Roman" w:eastAsia="Times New Roman" w:hAnsi="Times New Roman" w:cs="Times New Roman"/>
          <w:b/>
          <w:bCs/>
          <w:sz w:val="24"/>
          <w:szCs w:val="24"/>
          <w:lang w:eastAsia="ru-RU"/>
        </w:rPr>
        <w:t>3</w:t>
      </w:r>
      <w:r w:rsidRPr="00107423">
        <w:rPr>
          <w:rFonts w:ascii="Times New Roman" w:eastAsia="Times New Roman" w:hAnsi="Times New Roman" w:cs="Times New Roman"/>
          <w:b/>
          <w:bCs/>
          <w:sz w:val="24"/>
          <w:szCs w:val="24"/>
          <w:lang w:eastAsia="ru-RU"/>
        </w:rPr>
        <w:t>/201</w:t>
      </w:r>
      <w:r w:rsidR="006E0A45">
        <w:rPr>
          <w:rFonts w:ascii="Times New Roman" w:eastAsia="Times New Roman" w:hAnsi="Times New Roman" w:cs="Times New Roman"/>
          <w:b/>
          <w:bCs/>
          <w:sz w:val="24"/>
          <w:szCs w:val="24"/>
          <w:lang w:eastAsia="ru-RU"/>
        </w:rPr>
        <w:t>4</w:t>
      </w:r>
      <w:r w:rsidRPr="00107423">
        <w:rPr>
          <w:rFonts w:ascii="Times New Roman" w:eastAsia="Times New Roman" w:hAnsi="Times New Roman" w:cs="Times New Roman"/>
          <w:b/>
          <w:bCs/>
          <w:sz w:val="24"/>
          <w:szCs w:val="24"/>
          <w:lang w:eastAsia="ru-RU"/>
        </w:rPr>
        <w:t>г.г.</w:t>
      </w:r>
    </w:p>
    <w:p w:rsidR="00107423" w:rsidRPr="00107423" w:rsidRDefault="006E0A45" w:rsidP="00107423">
      <w:pPr>
        <w:numPr>
          <w:ilvl w:val="2"/>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07423" w:rsidRPr="00107423">
        <w:rPr>
          <w:rFonts w:ascii="Times New Roman" w:eastAsia="Times New Roman" w:hAnsi="Times New Roman" w:cs="Times New Roman"/>
          <w:sz w:val="24"/>
          <w:szCs w:val="24"/>
          <w:lang w:eastAsia="ru-RU"/>
        </w:rPr>
        <w:t xml:space="preserve"> место  в районном </w:t>
      </w:r>
      <w:r>
        <w:rPr>
          <w:rFonts w:ascii="Times New Roman" w:eastAsia="Times New Roman" w:hAnsi="Times New Roman" w:cs="Times New Roman"/>
          <w:sz w:val="24"/>
          <w:szCs w:val="24"/>
          <w:lang w:eastAsia="ru-RU"/>
        </w:rPr>
        <w:t>конкурсе среди педагогов «Педагогический проект» 20</w:t>
      </w:r>
      <w:r w:rsidR="00107423" w:rsidRPr="0010742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107423" w:rsidRPr="0010742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воспитатель </w:t>
      </w:r>
      <w:proofErr w:type="spellStart"/>
      <w:r>
        <w:rPr>
          <w:rFonts w:ascii="Times New Roman" w:eastAsia="Times New Roman" w:hAnsi="Times New Roman" w:cs="Times New Roman"/>
          <w:sz w:val="24"/>
          <w:szCs w:val="24"/>
          <w:lang w:eastAsia="ru-RU"/>
        </w:rPr>
        <w:t>Шадяк</w:t>
      </w:r>
      <w:proofErr w:type="spellEnd"/>
      <w:r>
        <w:rPr>
          <w:rFonts w:ascii="Times New Roman" w:eastAsia="Times New Roman" w:hAnsi="Times New Roman" w:cs="Times New Roman"/>
          <w:sz w:val="24"/>
          <w:szCs w:val="24"/>
          <w:lang w:eastAsia="ru-RU"/>
        </w:rPr>
        <w:t xml:space="preserve"> Н.П.</w:t>
      </w:r>
    </w:p>
    <w:p w:rsidR="00107423" w:rsidRPr="00107423" w:rsidRDefault="006E0A45" w:rsidP="00107423">
      <w:pPr>
        <w:numPr>
          <w:ilvl w:val="2"/>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Алтухова </w:t>
      </w:r>
      <w:proofErr w:type="spellStart"/>
      <w:r>
        <w:rPr>
          <w:rFonts w:ascii="Times New Roman" w:eastAsia="Times New Roman" w:hAnsi="Times New Roman" w:cs="Times New Roman"/>
          <w:sz w:val="24"/>
          <w:szCs w:val="24"/>
          <w:lang w:eastAsia="ru-RU"/>
        </w:rPr>
        <w:t>Ульяна</w:t>
      </w:r>
      <w:proofErr w:type="spellEnd"/>
      <w:r>
        <w:rPr>
          <w:rFonts w:ascii="Times New Roman" w:eastAsia="Times New Roman" w:hAnsi="Times New Roman" w:cs="Times New Roman"/>
          <w:sz w:val="24"/>
          <w:szCs w:val="24"/>
          <w:lang w:eastAsia="ru-RU"/>
        </w:rPr>
        <w:t xml:space="preserve"> 1</w:t>
      </w:r>
      <w:r w:rsidR="00107423" w:rsidRPr="00107423">
        <w:rPr>
          <w:rFonts w:ascii="Times New Roman" w:eastAsia="Times New Roman" w:hAnsi="Times New Roman" w:cs="Times New Roman"/>
          <w:sz w:val="24"/>
          <w:szCs w:val="24"/>
          <w:lang w:eastAsia="ru-RU"/>
        </w:rPr>
        <w:t xml:space="preserve"> место  в  районно</w:t>
      </w:r>
      <w:r>
        <w:rPr>
          <w:rFonts w:ascii="Times New Roman" w:eastAsia="Times New Roman" w:hAnsi="Times New Roman" w:cs="Times New Roman"/>
          <w:sz w:val="24"/>
          <w:szCs w:val="24"/>
          <w:lang w:eastAsia="ru-RU"/>
        </w:rPr>
        <w:t>й</w:t>
      </w:r>
      <w:r w:rsidR="00107423" w:rsidRPr="001074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олимпиаде по математике</w:t>
      </w:r>
      <w:r w:rsidR="00107423" w:rsidRPr="00107423">
        <w:rPr>
          <w:rFonts w:ascii="Times New Roman" w:eastAsia="Times New Roman" w:hAnsi="Times New Roman" w:cs="Times New Roman"/>
          <w:sz w:val="24"/>
          <w:szCs w:val="24"/>
          <w:lang w:eastAsia="ru-RU"/>
        </w:rPr>
        <w:t xml:space="preserve">  среди воспитанников муниципальных дошкольных образовательных учреждений</w:t>
      </w:r>
      <w:r>
        <w:rPr>
          <w:rFonts w:ascii="Times New Roman" w:eastAsia="Times New Roman" w:hAnsi="Times New Roman" w:cs="Times New Roman"/>
          <w:sz w:val="24"/>
          <w:szCs w:val="24"/>
          <w:lang w:eastAsia="ru-RU"/>
        </w:rPr>
        <w:t>, 2014г;</w:t>
      </w:r>
    </w:p>
    <w:p w:rsidR="00107423" w:rsidRDefault="006E0A45" w:rsidP="00107423">
      <w:pPr>
        <w:numPr>
          <w:ilvl w:val="2"/>
          <w:numId w:val="3"/>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Проститова</w:t>
      </w:r>
      <w:proofErr w:type="spellEnd"/>
      <w:r>
        <w:rPr>
          <w:rFonts w:ascii="Times New Roman" w:eastAsia="Times New Roman" w:hAnsi="Times New Roman" w:cs="Times New Roman"/>
          <w:sz w:val="24"/>
          <w:szCs w:val="24"/>
          <w:lang w:eastAsia="ru-RU"/>
        </w:rPr>
        <w:t xml:space="preserve"> Маргарита </w:t>
      </w:r>
      <w:r w:rsidR="00107423" w:rsidRPr="001074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00107423" w:rsidRPr="00107423">
        <w:rPr>
          <w:rFonts w:ascii="Times New Roman" w:eastAsia="Times New Roman" w:hAnsi="Times New Roman" w:cs="Times New Roman"/>
          <w:sz w:val="24"/>
          <w:szCs w:val="24"/>
          <w:lang w:eastAsia="ru-RU"/>
        </w:rPr>
        <w:t xml:space="preserve"> место в районной олимпиаде по </w:t>
      </w:r>
      <w:r>
        <w:rPr>
          <w:rFonts w:ascii="Times New Roman" w:eastAsia="Times New Roman" w:hAnsi="Times New Roman" w:cs="Times New Roman"/>
          <w:sz w:val="24"/>
          <w:szCs w:val="24"/>
          <w:lang w:eastAsia="ru-RU"/>
        </w:rPr>
        <w:t xml:space="preserve">экологии </w:t>
      </w:r>
      <w:r w:rsidR="00107423" w:rsidRPr="00107423">
        <w:rPr>
          <w:rFonts w:ascii="Times New Roman" w:eastAsia="Times New Roman" w:hAnsi="Times New Roman" w:cs="Times New Roman"/>
          <w:sz w:val="24"/>
          <w:szCs w:val="24"/>
          <w:lang w:eastAsia="ru-RU"/>
        </w:rPr>
        <w:t xml:space="preserve"> среди воспитанников муниципальных дошкольных образовательных учреждений, 201</w:t>
      </w:r>
      <w:r>
        <w:rPr>
          <w:rFonts w:ascii="Times New Roman" w:eastAsia="Times New Roman" w:hAnsi="Times New Roman" w:cs="Times New Roman"/>
          <w:sz w:val="24"/>
          <w:szCs w:val="24"/>
          <w:lang w:eastAsia="ru-RU"/>
        </w:rPr>
        <w:t>4</w:t>
      </w:r>
      <w:r w:rsidR="00107423" w:rsidRPr="00107423">
        <w:rPr>
          <w:rFonts w:ascii="Times New Roman" w:eastAsia="Times New Roman" w:hAnsi="Times New Roman" w:cs="Times New Roman"/>
          <w:sz w:val="24"/>
          <w:szCs w:val="24"/>
          <w:lang w:eastAsia="ru-RU"/>
        </w:rPr>
        <w:t>г.</w:t>
      </w:r>
    </w:p>
    <w:p w:rsidR="006E0A45" w:rsidRPr="00107423" w:rsidRDefault="006E0A45" w:rsidP="00107423">
      <w:pPr>
        <w:numPr>
          <w:ilvl w:val="2"/>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Алтухова </w:t>
      </w:r>
      <w:proofErr w:type="spellStart"/>
      <w:r>
        <w:rPr>
          <w:rFonts w:ascii="Times New Roman" w:eastAsia="Times New Roman" w:hAnsi="Times New Roman" w:cs="Times New Roman"/>
          <w:sz w:val="24"/>
          <w:szCs w:val="24"/>
          <w:lang w:eastAsia="ru-RU"/>
        </w:rPr>
        <w:t>Ульяна</w:t>
      </w:r>
      <w:proofErr w:type="spellEnd"/>
      <w:r>
        <w:rPr>
          <w:rFonts w:ascii="Times New Roman" w:eastAsia="Times New Roman" w:hAnsi="Times New Roman" w:cs="Times New Roman"/>
          <w:sz w:val="24"/>
          <w:szCs w:val="24"/>
          <w:lang w:eastAsia="ru-RU"/>
        </w:rPr>
        <w:t xml:space="preserve"> 1 место в районном конкурсе художественной самодеятельности «Золотой самородок», номинация «Художественное слово» среди дошкольных образовательных учреждений </w:t>
      </w:r>
      <w:proofErr w:type="spellStart"/>
      <w:r>
        <w:rPr>
          <w:rFonts w:ascii="Times New Roman" w:eastAsia="Times New Roman" w:hAnsi="Times New Roman" w:cs="Times New Roman"/>
          <w:sz w:val="24"/>
          <w:szCs w:val="24"/>
          <w:lang w:eastAsia="ru-RU"/>
        </w:rPr>
        <w:t>Степновского</w:t>
      </w:r>
      <w:proofErr w:type="spellEnd"/>
      <w:r>
        <w:rPr>
          <w:rFonts w:ascii="Times New Roman" w:eastAsia="Times New Roman" w:hAnsi="Times New Roman" w:cs="Times New Roman"/>
          <w:sz w:val="24"/>
          <w:szCs w:val="24"/>
          <w:lang w:eastAsia="ru-RU"/>
        </w:rPr>
        <w:t xml:space="preserve"> муниципального района, 2014г.</w:t>
      </w:r>
    </w:p>
    <w:p w:rsidR="00107423" w:rsidRPr="00107423" w:rsidRDefault="00107423" w:rsidP="00107423">
      <w:pPr>
        <w:spacing w:after="0" w:line="240" w:lineRule="auto"/>
        <w:ind w:firstLine="708"/>
        <w:jc w:val="both"/>
        <w:rPr>
          <w:rFonts w:ascii="Times New Roman" w:eastAsia="Times New Roman" w:hAnsi="Times New Roman" w:cs="Times New Roman"/>
          <w:b/>
          <w:bCs/>
          <w:sz w:val="24"/>
          <w:szCs w:val="24"/>
          <w:lang w:eastAsia="ru-RU"/>
        </w:rPr>
      </w:pPr>
      <w:r w:rsidRPr="00107423">
        <w:rPr>
          <w:rFonts w:ascii="Times New Roman" w:eastAsia="Times New Roman" w:hAnsi="Times New Roman" w:cs="Times New Roman"/>
          <w:sz w:val="24"/>
          <w:szCs w:val="24"/>
          <w:lang w:eastAsia="ru-RU"/>
        </w:rPr>
        <w:t xml:space="preserve">      </w:t>
      </w:r>
    </w:p>
    <w:p w:rsidR="00107423" w:rsidRPr="00107423" w:rsidRDefault="00107423" w:rsidP="00107423">
      <w:pPr>
        <w:spacing w:after="0" w:line="240" w:lineRule="auto"/>
        <w:jc w:val="both"/>
        <w:rPr>
          <w:rFonts w:ascii="Times New Roman" w:eastAsia="Times New Roman" w:hAnsi="Times New Roman" w:cs="Times New Roman"/>
          <w:b/>
          <w:sz w:val="24"/>
          <w:szCs w:val="24"/>
          <w:lang w:eastAsia="ru-RU"/>
        </w:rPr>
      </w:pPr>
      <w:r w:rsidRPr="00107423">
        <w:rPr>
          <w:rFonts w:ascii="Times New Roman" w:eastAsia="Calibri" w:hAnsi="Times New Roman" w:cs="Times New Roman"/>
          <w:b/>
          <w:bCs/>
          <w:sz w:val="24"/>
          <w:szCs w:val="24"/>
        </w:rPr>
        <w:t xml:space="preserve">           </w:t>
      </w:r>
      <w:r w:rsidRPr="00107423">
        <w:rPr>
          <w:rFonts w:ascii="Times New Roman" w:eastAsia="Times New Roman" w:hAnsi="Times New Roman" w:cs="Times New Roman"/>
          <w:b/>
          <w:sz w:val="24"/>
          <w:szCs w:val="24"/>
          <w:lang w:eastAsia="ru-RU"/>
        </w:rPr>
        <w:t>Социальная активность и внешние связи</w:t>
      </w:r>
    </w:p>
    <w:p w:rsidR="00107423" w:rsidRPr="00107423" w:rsidRDefault="00107423" w:rsidP="00107423">
      <w:pPr>
        <w:spacing w:after="0" w:line="240" w:lineRule="auto"/>
        <w:jc w:val="both"/>
        <w:rPr>
          <w:rFonts w:ascii="Times New Roman" w:eastAsia="Times New Roman" w:hAnsi="Times New Roman" w:cs="Times New Roman"/>
          <w:sz w:val="24"/>
          <w:szCs w:val="24"/>
          <w:lang w:eastAsia="ru-RU"/>
        </w:rPr>
      </w:pPr>
      <w:r w:rsidRPr="00107423">
        <w:rPr>
          <w:rFonts w:ascii="Times New Roman" w:eastAsia="Times New Roman" w:hAnsi="Times New Roman" w:cs="Times New Roman"/>
          <w:sz w:val="28"/>
          <w:szCs w:val="28"/>
          <w:lang w:eastAsia="ru-RU"/>
        </w:rPr>
        <w:tab/>
      </w:r>
      <w:r w:rsidRPr="00107423">
        <w:rPr>
          <w:rFonts w:ascii="Times New Roman" w:eastAsia="Times New Roman" w:hAnsi="Times New Roman" w:cs="Times New Roman"/>
          <w:sz w:val="24"/>
          <w:szCs w:val="24"/>
          <w:lang w:eastAsia="ru-RU"/>
        </w:rPr>
        <w:t xml:space="preserve">Детский сад укрепляет связи с другими образовательными учреждениями и общественными организациями. </w:t>
      </w:r>
      <w:r w:rsidRPr="00107423">
        <w:rPr>
          <w:rFonts w:ascii="Times New Roman" w:eastAsia="Times New Roman" w:hAnsi="Times New Roman" w:cs="Times New Roman"/>
          <w:sz w:val="24"/>
          <w:szCs w:val="24"/>
          <w:lang w:eastAsia="ru-RU"/>
        </w:rPr>
        <w:tab/>
        <w:t> </w:t>
      </w:r>
      <w:r w:rsidRPr="00107423">
        <w:rPr>
          <w:rFonts w:ascii="Times New Roman" w:eastAsia="Times New Roman" w:hAnsi="Times New Roman" w:cs="Times New Roman"/>
          <w:bCs/>
          <w:sz w:val="24"/>
          <w:szCs w:val="24"/>
          <w:lang w:eastAsia="ru-RU"/>
        </w:rPr>
        <w:t xml:space="preserve">Решение всех задач, стоящих перед дошкольным учреждением, невозможно без тесного сотрудничества и партнерства с другими организациями. Прежде всего, это ближайшие дошкольные учреждения, с которыми практически ежедневно происходит обмен той или иной информацией, необходимой для успешного решения многих рабочих вопросов.  В тесном контакте детский сад  находится с </w:t>
      </w:r>
      <w:r w:rsidRPr="00107423">
        <w:rPr>
          <w:rFonts w:ascii="Times New Roman" w:eastAsia="Times New Roman" w:hAnsi="Times New Roman" w:cs="Times New Roman"/>
          <w:sz w:val="24"/>
          <w:szCs w:val="24"/>
          <w:lang w:eastAsia="ru-RU"/>
        </w:rPr>
        <w:t xml:space="preserve">МКОУ  СОШ № 7,  КДЦ </w:t>
      </w:r>
      <w:proofErr w:type="spellStart"/>
      <w:r w:rsidRPr="00107423">
        <w:rPr>
          <w:rFonts w:ascii="Times New Roman" w:eastAsia="Times New Roman" w:hAnsi="Times New Roman" w:cs="Times New Roman"/>
          <w:sz w:val="24"/>
          <w:szCs w:val="24"/>
          <w:lang w:eastAsia="ru-RU"/>
        </w:rPr>
        <w:t>с</w:t>
      </w:r>
      <w:proofErr w:type="gramStart"/>
      <w:r w:rsidRPr="00107423">
        <w:rPr>
          <w:rFonts w:ascii="Times New Roman" w:eastAsia="Times New Roman" w:hAnsi="Times New Roman" w:cs="Times New Roman"/>
          <w:sz w:val="24"/>
          <w:szCs w:val="24"/>
          <w:lang w:eastAsia="ru-RU"/>
        </w:rPr>
        <w:t>.В</w:t>
      </w:r>
      <w:proofErr w:type="gramEnd"/>
      <w:r w:rsidRPr="00107423">
        <w:rPr>
          <w:rFonts w:ascii="Times New Roman" w:eastAsia="Times New Roman" w:hAnsi="Times New Roman" w:cs="Times New Roman"/>
          <w:sz w:val="24"/>
          <w:szCs w:val="24"/>
          <w:lang w:eastAsia="ru-RU"/>
        </w:rPr>
        <w:t>арениковское</w:t>
      </w:r>
      <w:proofErr w:type="spellEnd"/>
      <w:r w:rsidRPr="00107423">
        <w:rPr>
          <w:rFonts w:ascii="Times New Roman" w:eastAsia="Times New Roman" w:hAnsi="Times New Roman" w:cs="Times New Roman"/>
          <w:sz w:val="24"/>
          <w:szCs w:val="24"/>
          <w:lang w:eastAsia="ru-RU"/>
        </w:rPr>
        <w:t>, больницей.  Библиотека</w:t>
      </w:r>
      <w:r w:rsidRPr="00107423">
        <w:rPr>
          <w:rFonts w:ascii="Times New Roman" w:eastAsia="Times New Roman" w:hAnsi="Times New Roman" w:cs="Times New Roman"/>
          <w:bCs/>
          <w:sz w:val="24"/>
          <w:szCs w:val="24"/>
          <w:lang w:eastAsia="ru-RU"/>
        </w:rPr>
        <w:t xml:space="preserve">  также принимает наших детей, родителей, сотрудников. Отдел образования администрации </w:t>
      </w:r>
      <w:proofErr w:type="spellStart"/>
      <w:r w:rsidRPr="00107423">
        <w:rPr>
          <w:rFonts w:ascii="Times New Roman" w:eastAsia="Times New Roman" w:hAnsi="Times New Roman" w:cs="Times New Roman"/>
          <w:bCs/>
          <w:sz w:val="24"/>
          <w:szCs w:val="24"/>
          <w:lang w:eastAsia="ru-RU"/>
        </w:rPr>
        <w:t>Степновского</w:t>
      </w:r>
      <w:proofErr w:type="spellEnd"/>
      <w:r w:rsidRPr="00107423">
        <w:rPr>
          <w:rFonts w:ascii="Times New Roman" w:eastAsia="Times New Roman" w:hAnsi="Times New Roman" w:cs="Times New Roman"/>
          <w:bCs/>
          <w:sz w:val="24"/>
          <w:szCs w:val="24"/>
          <w:lang w:eastAsia="ru-RU"/>
        </w:rPr>
        <w:t xml:space="preserve"> муниципального района  Ставропольского края оказывает постоянную методическую помощь. Такое партнерство со многими организациями  помогает более успешно решать вопросы обучения и воспитания наших детей. </w:t>
      </w:r>
    </w:p>
    <w:p w:rsidR="00107423" w:rsidRPr="00107423" w:rsidRDefault="00107423" w:rsidP="00107423">
      <w:pPr>
        <w:spacing w:after="0" w:line="240" w:lineRule="auto"/>
        <w:jc w:val="both"/>
        <w:rPr>
          <w:rFonts w:ascii="Times New Roman" w:eastAsia="Calibri" w:hAnsi="Times New Roman" w:cs="Times New Roman"/>
          <w:b/>
          <w:bCs/>
          <w:sz w:val="24"/>
          <w:szCs w:val="24"/>
        </w:rPr>
      </w:pPr>
    </w:p>
    <w:p w:rsidR="00107423" w:rsidRPr="00107423" w:rsidRDefault="00107423" w:rsidP="00107423">
      <w:pPr>
        <w:spacing w:after="0" w:line="240" w:lineRule="auto"/>
        <w:rPr>
          <w:rFonts w:ascii="Times New Roman" w:eastAsia="Times New Roman" w:hAnsi="Times New Roman" w:cs="Times New Roman"/>
          <w:b/>
          <w:color w:val="1D1B11"/>
          <w:sz w:val="24"/>
          <w:szCs w:val="24"/>
          <w:lang w:eastAsia="ru-RU"/>
        </w:rPr>
      </w:pPr>
      <w:r w:rsidRPr="00107423">
        <w:rPr>
          <w:rFonts w:ascii="Times New Roman" w:eastAsia="Times New Roman" w:hAnsi="Times New Roman" w:cs="Times New Roman"/>
          <w:b/>
          <w:color w:val="1D1B11"/>
          <w:sz w:val="24"/>
          <w:szCs w:val="24"/>
          <w:lang w:eastAsia="ru-RU"/>
        </w:rPr>
        <w:t>Финансовое обеспечение функционирования и развития</w:t>
      </w:r>
      <w:proofErr w:type="gramStart"/>
      <w:r w:rsidRPr="00107423">
        <w:rPr>
          <w:rFonts w:ascii="Times New Roman" w:eastAsia="Times New Roman" w:hAnsi="Times New Roman" w:cs="Times New Roman"/>
          <w:b/>
          <w:color w:val="1D1B11"/>
          <w:sz w:val="24"/>
          <w:szCs w:val="24"/>
          <w:lang w:eastAsia="ru-RU"/>
        </w:rPr>
        <w:t xml:space="preserve"> .</w:t>
      </w:r>
      <w:proofErr w:type="gramEnd"/>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 xml:space="preserve">     Планирование и финансирование расходов в ДОУ осуществляется с использованием системы нормативов, определенных в расчете на одного воспитанника, обеспечивающих организацию педагогического процесса и материальное содержание воспитанников. </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 xml:space="preserve">     ДОУ финансируется учредителем по нормативам на одного ребенка, установленным в бюджете на основании договора между МКДОУ и Учредителем. </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 xml:space="preserve">     Финансовые средства МКДОУ образуются: </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 xml:space="preserve">- из бюджетных ассигнований; </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 xml:space="preserve">-родительской платы, установленной в соответствии с постановлением администрации </w:t>
      </w:r>
      <w:proofErr w:type="spellStart"/>
      <w:r w:rsidRPr="00107423">
        <w:rPr>
          <w:rFonts w:ascii="Times New Roman" w:eastAsia="Times New Roman" w:hAnsi="Times New Roman" w:cs="Times New Roman"/>
          <w:color w:val="1D1B11"/>
          <w:sz w:val="24"/>
          <w:szCs w:val="24"/>
          <w:lang w:eastAsia="ru-RU"/>
        </w:rPr>
        <w:t>Степновского</w:t>
      </w:r>
      <w:proofErr w:type="spellEnd"/>
      <w:r w:rsidRPr="00107423">
        <w:rPr>
          <w:rFonts w:ascii="Times New Roman" w:eastAsia="Times New Roman" w:hAnsi="Times New Roman" w:cs="Times New Roman"/>
          <w:color w:val="1D1B11"/>
          <w:sz w:val="24"/>
          <w:szCs w:val="24"/>
          <w:lang w:eastAsia="ru-RU"/>
        </w:rPr>
        <w:t xml:space="preserve"> муниципального района Ставропольского края.</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Родителям предоставляются компенсационные выплаты части родительской платы</w:t>
      </w:r>
      <w:r w:rsidR="006E0A45">
        <w:rPr>
          <w:rFonts w:ascii="Times New Roman" w:eastAsia="Times New Roman" w:hAnsi="Times New Roman" w:cs="Times New Roman"/>
          <w:color w:val="1D1B11"/>
          <w:sz w:val="24"/>
          <w:szCs w:val="24"/>
          <w:lang w:eastAsia="ru-RU"/>
        </w:rPr>
        <w:t>:</w:t>
      </w:r>
      <w:r w:rsidRPr="00107423">
        <w:rPr>
          <w:rFonts w:ascii="Times New Roman" w:eastAsia="Times New Roman" w:hAnsi="Times New Roman" w:cs="Times New Roman"/>
          <w:color w:val="1D1B11"/>
          <w:sz w:val="24"/>
          <w:szCs w:val="24"/>
          <w:lang w:eastAsia="ru-RU"/>
        </w:rPr>
        <w:t xml:space="preserve">  </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20% - компенсационные выплаты –16 чел.</w:t>
      </w:r>
    </w:p>
    <w:p w:rsidR="00107423" w:rsidRPr="00107423" w:rsidRDefault="008D2FA7" w:rsidP="00107423">
      <w:pPr>
        <w:spacing w:after="0" w:line="240" w:lineRule="auto"/>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50%-компенсационные выплаты -18</w:t>
      </w:r>
      <w:r w:rsidR="00107423" w:rsidRPr="00107423">
        <w:rPr>
          <w:rFonts w:ascii="Times New Roman" w:eastAsia="Times New Roman" w:hAnsi="Times New Roman" w:cs="Times New Roman"/>
          <w:color w:val="1D1B11"/>
          <w:sz w:val="24"/>
          <w:szCs w:val="24"/>
          <w:lang w:eastAsia="ru-RU"/>
        </w:rPr>
        <w:t>чел.</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70% оплата за детский сад пр</w:t>
      </w:r>
      <w:r w:rsidR="008D2FA7">
        <w:rPr>
          <w:rFonts w:ascii="Times New Roman" w:eastAsia="Times New Roman" w:hAnsi="Times New Roman" w:cs="Times New Roman"/>
          <w:color w:val="1D1B11"/>
          <w:sz w:val="24"/>
          <w:szCs w:val="24"/>
          <w:lang w:eastAsia="ru-RU"/>
        </w:rPr>
        <w:t>и наличии трех и более детей – 6</w:t>
      </w:r>
      <w:r w:rsidRPr="00107423">
        <w:rPr>
          <w:rFonts w:ascii="Times New Roman" w:eastAsia="Times New Roman" w:hAnsi="Times New Roman" w:cs="Times New Roman"/>
          <w:color w:val="1D1B11"/>
          <w:sz w:val="24"/>
          <w:szCs w:val="24"/>
          <w:lang w:eastAsia="ru-RU"/>
        </w:rPr>
        <w:t xml:space="preserve"> чел.</w:t>
      </w:r>
    </w:p>
    <w:p w:rsidR="00107423" w:rsidRPr="00107423" w:rsidRDefault="00107423" w:rsidP="00107423">
      <w:pPr>
        <w:spacing w:after="0" w:line="240" w:lineRule="auto"/>
        <w:jc w:val="both"/>
        <w:rPr>
          <w:rFonts w:ascii="Times New Roman" w:eastAsia="Times New Roman" w:hAnsi="Times New Roman" w:cs="Times New Roman"/>
          <w:color w:val="1D1B11"/>
          <w:sz w:val="28"/>
          <w:szCs w:val="28"/>
          <w:lang w:eastAsia="ru-RU"/>
        </w:rPr>
      </w:pPr>
    </w:p>
    <w:p w:rsidR="00107423" w:rsidRPr="00107423" w:rsidRDefault="00107423" w:rsidP="00841BCA">
      <w:pPr>
        <w:spacing w:after="0" w:line="240" w:lineRule="auto"/>
        <w:jc w:val="center"/>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b/>
          <w:color w:val="1D1B11"/>
          <w:sz w:val="24"/>
          <w:szCs w:val="24"/>
          <w:lang w:eastAsia="ru-RU"/>
        </w:rPr>
        <w:t>Перспективы развития ДОУ</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Определены следующие задачи, которые должны гарантировать дальнейшее развитие ДОУ:</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 Оптимизация образовательного процесса через совершенствование содержания образования, внедрение инновационных технологий, обеспечивающих высокий уровень его качества.</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 Обеспечение оптимальных условий сохранения и развития здоровья воспитанников и педагогов ДОУ.</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 Стимулирование учебно-методической, исследовательской деятельности педагогов ДОУ через конкурсы, новые направления в работе методической службы и организацию творческих групп.</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-Совершенствование системы управления ДОУ через использование современных информационных технологий.</w:t>
      </w:r>
    </w:p>
    <w:p w:rsidR="00107423" w:rsidRPr="00107423" w:rsidRDefault="00107423" w:rsidP="00107423">
      <w:pPr>
        <w:spacing w:after="0" w:line="240" w:lineRule="auto"/>
        <w:jc w:val="both"/>
        <w:rPr>
          <w:rFonts w:ascii="Times New Roman" w:eastAsia="Times New Roman" w:hAnsi="Times New Roman" w:cs="Times New Roman"/>
          <w:color w:val="1D1B11"/>
          <w:sz w:val="24"/>
          <w:szCs w:val="24"/>
          <w:lang w:eastAsia="ru-RU"/>
        </w:rPr>
      </w:pPr>
      <w:r w:rsidRPr="00107423">
        <w:rPr>
          <w:rFonts w:ascii="Times New Roman" w:eastAsia="Times New Roman" w:hAnsi="Times New Roman" w:cs="Times New Roman"/>
          <w:color w:val="1D1B11"/>
          <w:sz w:val="24"/>
          <w:szCs w:val="24"/>
          <w:lang w:eastAsia="ru-RU"/>
        </w:rPr>
        <w:t>- Повышение качества воспитательно-образовательного процесса путем внедрения новых современных технологий.</w:t>
      </w:r>
    </w:p>
    <w:p w:rsidR="00107423" w:rsidRPr="00107423" w:rsidRDefault="00107423" w:rsidP="00107423">
      <w:pPr>
        <w:spacing w:after="0" w:line="240" w:lineRule="auto"/>
        <w:jc w:val="both"/>
        <w:rPr>
          <w:rFonts w:ascii="Times New Roman" w:eastAsia="Times New Roman" w:hAnsi="Times New Roman" w:cs="Times New Roman"/>
          <w:bCs/>
          <w:iCs/>
          <w:color w:val="1D1B11"/>
          <w:sz w:val="24"/>
          <w:szCs w:val="24"/>
          <w:lang w:eastAsia="ru-RU"/>
        </w:rPr>
      </w:pPr>
      <w:r w:rsidRPr="00107423">
        <w:rPr>
          <w:rFonts w:ascii="Times New Roman" w:eastAsia="Times New Roman" w:hAnsi="Times New Roman" w:cs="Times New Roman"/>
          <w:bCs/>
          <w:iCs/>
          <w:color w:val="1D1B11"/>
          <w:sz w:val="24"/>
          <w:szCs w:val="24"/>
          <w:lang w:eastAsia="ru-RU"/>
        </w:rPr>
        <w:t>- Дальнейшее благоустройство территории детского сада.</w:t>
      </w:r>
    </w:p>
    <w:p w:rsidR="00107423" w:rsidRPr="00107423" w:rsidRDefault="00107423" w:rsidP="00107423">
      <w:pPr>
        <w:spacing w:after="0" w:line="240" w:lineRule="auto"/>
        <w:jc w:val="both"/>
        <w:rPr>
          <w:rFonts w:ascii="Times New Roman" w:eastAsia="Times New Roman" w:hAnsi="Times New Roman" w:cs="Times New Roman"/>
          <w:bCs/>
          <w:iCs/>
          <w:color w:val="1D1B11"/>
          <w:sz w:val="24"/>
          <w:szCs w:val="24"/>
          <w:lang w:eastAsia="ru-RU"/>
        </w:rPr>
      </w:pPr>
    </w:p>
    <w:p w:rsidR="00107423" w:rsidRPr="00107423" w:rsidRDefault="00107423" w:rsidP="00107423">
      <w:pPr>
        <w:spacing w:after="0" w:line="240" w:lineRule="auto"/>
        <w:jc w:val="both"/>
        <w:rPr>
          <w:rFonts w:ascii="Times New Roman" w:eastAsia="Times New Roman" w:hAnsi="Times New Roman" w:cs="Times New Roman"/>
          <w:bCs/>
          <w:iCs/>
          <w:color w:val="1D1B11"/>
          <w:sz w:val="24"/>
          <w:szCs w:val="24"/>
          <w:lang w:eastAsia="ru-RU"/>
        </w:rPr>
      </w:pPr>
    </w:p>
    <w:p w:rsidR="00107423" w:rsidRPr="00107423" w:rsidRDefault="00107423" w:rsidP="00841BCA">
      <w:pPr>
        <w:spacing w:after="0" w:line="240" w:lineRule="auto"/>
        <w:rPr>
          <w:rFonts w:ascii="Times New Roman" w:eastAsia="Times New Roman" w:hAnsi="Times New Roman" w:cs="Times New Roman"/>
          <w:sz w:val="24"/>
          <w:szCs w:val="24"/>
        </w:rPr>
      </w:pPr>
      <w:r w:rsidRPr="00107423">
        <w:rPr>
          <w:rFonts w:ascii="Times New Roman" w:eastAsia="Calibri" w:hAnsi="Times New Roman" w:cs="Times New Roman"/>
          <w:bCs/>
          <w:sz w:val="24"/>
          <w:szCs w:val="24"/>
        </w:rPr>
        <w:t>Заведующая МКДОУ «Детский сад №5 «Тополёк»  Косенко Ирина Васильевна.</w:t>
      </w:r>
    </w:p>
    <w:p w:rsidR="00107423" w:rsidRPr="00107423" w:rsidRDefault="00107423" w:rsidP="00107423">
      <w:pPr>
        <w:spacing w:after="0" w:line="240" w:lineRule="auto"/>
        <w:rPr>
          <w:rFonts w:ascii="Times New Roman" w:eastAsia="Calibri" w:hAnsi="Times New Roman" w:cs="Times New Roman"/>
          <w:sz w:val="24"/>
          <w:szCs w:val="24"/>
        </w:rPr>
      </w:pPr>
    </w:p>
    <w:p w:rsidR="004D77F2" w:rsidRDefault="004D77F2">
      <w:bookmarkStart w:id="0" w:name="_GoBack"/>
      <w:bookmarkEnd w:id="0"/>
    </w:p>
    <w:sectPr w:rsidR="004D77F2" w:rsidSect="00234094">
      <w:headerReference w:type="default" r:id="rId7"/>
      <w:footerReference w:type="default" r:id="rId8"/>
      <w:pgSz w:w="11906" w:h="16838"/>
      <w:pgMar w:top="284" w:right="707"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AE0" w:rsidRDefault="00327AE0" w:rsidP="00327AE0">
      <w:pPr>
        <w:spacing w:after="0" w:line="240" w:lineRule="auto"/>
      </w:pPr>
      <w:r>
        <w:separator/>
      </w:r>
    </w:p>
  </w:endnote>
  <w:endnote w:type="continuationSeparator" w:id="0">
    <w:p w:rsidR="00327AE0" w:rsidRDefault="00327AE0" w:rsidP="00327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4D" w:rsidRPr="00CE324D" w:rsidRDefault="00107423" w:rsidP="00CE324D">
    <w:pPr>
      <w:pStyle w:val="a5"/>
      <w:jc w:val="center"/>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Варениковское</w:t>
    </w:r>
    <w:proofErr w:type="spellEnd"/>
    <w:r>
      <w:rPr>
        <w:rFonts w:ascii="Times New Roman" w:hAnsi="Times New Roman"/>
        <w:sz w:val="20"/>
        <w:szCs w:val="20"/>
      </w:rPr>
      <w:t xml:space="preserve">                                                                                                                                                                                </w:t>
    </w:r>
    <w:r w:rsidR="008D2FA7">
      <w:rPr>
        <w:rFonts w:ascii="Times New Roman" w:hAnsi="Times New Roman"/>
        <w:sz w:val="20"/>
        <w:szCs w:val="20"/>
      </w:rPr>
      <w:t xml:space="preserve">сентябрь </w:t>
    </w:r>
    <w:r>
      <w:rPr>
        <w:rFonts w:ascii="Times New Roman" w:hAnsi="Times New Roman"/>
        <w:sz w:val="20"/>
        <w:szCs w:val="20"/>
      </w:rPr>
      <w:t>201</w:t>
    </w:r>
    <w:r w:rsidR="008D2FA7">
      <w:rPr>
        <w:rFonts w:ascii="Times New Roman" w:hAnsi="Times New Roman"/>
        <w:sz w:val="20"/>
        <w:szCs w:val="20"/>
      </w:rPr>
      <w:t>4г.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AE0" w:rsidRDefault="00327AE0" w:rsidP="00327AE0">
      <w:pPr>
        <w:spacing w:after="0" w:line="240" w:lineRule="auto"/>
      </w:pPr>
      <w:r>
        <w:separator/>
      </w:r>
    </w:p>
  </w:footnote>
  <w:footnote w:type="continuationSeparator" w:id="0">
    <w:p w:rsidR="00327AE0" w:rsidRDefault="00327AE0" w:rsidP="00327A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4D" w:rsidRPr="008D2FA7" w:rsidRDefault="00107423" w:rsidP="00CE324D">
    <w:pPr>
      <w:pStyle w:val="a3"/>
      <w:jc w:val="center"/>
      <w:rPr>
        <w:rFonts w:ascii="Times New Roman" w:hAnsi="Times New Roman" w:cs="Times New Roman"/>
        <w:sz w:val="20"/>
        <w:szCs w:val="20"/>
      </w:rPr>
    </w:pPr>
    <w:r w:rsidRPr="008D2FA7">
      <w:rPr>
        <w:rFonts w:ascii="Times New Roman" w:hAnsi="Times New Roman" w:cs="Times New Roman"/>
        <w:sz w:val="20"/>
        <w:szCs w:val="20"/>
      </w:rPr>
      <w:t xml:space="preserve">Муниципальное казенное дошкольное образовательное учреждение </w:t>
    </w:r>
    <w:proofErr w:type="spellStart"/>
    <w:r w:rsidRPr="008D2FA7">
      <w:rPr>
        <w:rFonts w:ascii="Times New Roman" w:hAnsi="Times New Roman" w:cs="Times New Roman"/>
        <w:sz w:val="20"/>
        <w:szCs w:val="20"/>
      </w:rPr>
      <w:t>Степновского</w:t>
    </w:r>
    <w:proofErr w:type="spellEnd"/>
    <w:r w:rsidRPr="008D2FA7">
      <w:rPr>
        <w:rFonts w:ascii="Times New Roman" w:hAnsi="Times New Roman" w:cs="Times New Roman"/>
        <w:sz w:val="20"/>
        <w:szCs w:val="20"/>
      </w:rPr>
      <w:t xml:space="preserve"> муниципального района Ставропольского края «Детский сад №5 «Тополёк»</w:t>
    </w:r>
  </w:p>
  <w:p w:rsidR="00CE324D" w:rsidRDefault="00841B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76862"/>
    <w:multiLevelType w:val="multilevel"/>
    <w:tmpl w:val="68D0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72D25"/>
    <w:multiLevelType w:val="hybridMultilevel"/>
    <w:tmpl w:val="9DF406C4"/>
    <w:lvl w:ilvl="0" w:tplc="2FA093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3FC6436"/>
    <w:multiLevelType w:val="multilevel"/>
    <w:tmpl w:val="59384ED4"/>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107423"/>
    <w:rsid w:val="00107423"/>
    <w:rsid w:val="00327AE0"/>
    <w:rsid w:val="0044222E"/>
    <w:rsid w:val="004D77F2"/>
    <w:rsid w:val="005E018B"/>
    <w:rsid w:val="006E0A45"/>
    <w:rsid w:val="00841BCA"/>
    <w:rsid w:val="008D2FA7"/>
    <w:rsid w:val="00A875BC"/>
    <w:rsid w:val="00AD15AF"/>
    <w:rsid w:val="00C02B81"/>
    <w:rsid w:val="00C71889"/>
    <w:rsid w:val="00D80CF1"/>
    <w:rsid w:val="00DC0086"/>
    <w:rsid w:val="00E34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74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07423"/>
  </w:style>
  <w:style w:type="paragraph" w:styleId="a5">
    <w:name w:val="footer"/>
    <w:basedOn w:val="a"/>
    <w:link w:val="a6"/>
    <w:uiPriority w:val="99"/>
    <w:unhideWhenUsed/>
    <w:rsid w:val="00107423"/>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10742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74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07423"/>
  </w:style>
  <w:style w:type="paragraph" w:styleId="a5">
    <w:name w:val="footer"/>
    <w:basedOn w:val="a"/>
    <w:link w:val="a6"/>
    <w:uiPriority w:val="99"/>
    <w:unhideWhenUsed/>
    <w:rsid w:val="00107423"/>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10742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2847</Words>
  <Characters>16232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3</cp:revision>
  <dcterms:created xsi:type="dcterms:W3CDTF">2013-07-10T06:31:00Z</dcterms:created>
  <dcterms:modified xsi:type="dcterms:W3CDTF">2014-09-02T08:58:00Z</dcterms:modified>
</cp:coreProperties>
</file>