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32" w:rsidRDefault="00BD2644">
      <w:pPr>
        <w:rPr>
          <w:lang w:val="en-US"/>
        </w:rPr>
      </w:pPr>
      <w:r>
        <w:rPr>
          <w:noProof/>
          <w:lang w:eastAsia="ru-RU"/>
        </w:rPr>
        <w:drawing>
          <wp:inline distT="0" distB="0" distL="0" distR="0" wp14:anchorId="0C053279" wp14:editId="1B0D0C99">
            <wp:extent cx="6159731" cy="775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9731" cy="7753350"/>
                    </a:xfrm>
                    <a:prstGeom prst="rect">
                      <a:avLst/>
                    </a:prstGeom>
                  </pic:spPr>
                </pic:pic>
              </a:graphicData>
            </a:graphic>
          </wp:inline>
        </w:drawing>
      </w:r>
    </w:p>
    <w:p w:rsidR="00BD2644" w:rsidRDefault="00BD2644">
      <w:pPr>
        <w:rPr>
          <w:lang w:val="en-US"/>
        </w:rPr>
      </w:pPr>
    </w:p>
    <w:p w:rsidR="00BD2644" w:rsidRDefault="00BD2644">
      <w:pPr>
        <w:rPr>
          <w:lang w:val="en-US"/>
        </w:rPr>
      </w:pPr>
    </w:p>
    <w:p w:rsidR="00BD2644" w:rsidRDefault="00BD2644">
      <w:pPr>
        <w:rPr>
          <w:lang w:val="en-US"/>
        </w:rPr>
      </w:pPr>
    </w:p>
    <w:p w:rsidR="00BD2644" w:rsidRDefault="00BD2644">
      <w:pPr>
        <w:rPr>
          <w:lang w:val="en-US"/>
        </w:rPr>
      </w:pPr>
    </w:p>
    <w:p w:rsidR="00BD2644" w:rsidRPr="00300CDD" w:rsidRDefault="00BD2644" w:rsidP="00BD2644">
      <w:pPr>
        <w:tabs>
          <w:tab w:val="left" w:pos="975"/>
        </w:tabs>
        <w:spacing w:after="0" w:line="403" w:lineRule="exact"/>
        <w:ind w:right="20"/>
        <w:jc w:val="both"/>
        <w:rPr>
          <w:rFonts w:ascii="Times New Roman" w:eastAsia="Times New Roman" w:hAnsi="Times New Roman" w:cs="Times New Roman"/>
          <w:sz w:val="26"/>
          <w:szCs w:val="26"/>
          <w:lang w:eastAsia="ru-RU"/>
        </w:rPr>
      </w:pPr>
      <w:r w:rsidRPr="00BD2644">
        <w:rPr>
          <w:rFonts w:ascii="Times New Roman" w:eastAsia="Times New Roman" w:hAnsi="Times New Roman" w:cs="Times New Roman"/>
          <w:sz w:val="26"/>
          <w:szCs w:val="26"/>
          <w:lang w:eastAsia="ru-RU"/>
        </w:rPr>
        <w:lastRenderedPageBreak/>
        <w:t>1</w:t>
      </w:r>
      <w:r>
        <w:rPr>
          <w:rFonts w:ascii="Times New Roman" w:eastAsia="Times New Roman" w:hAnsi="Times New Roman" w:cs="Times New Roman"/>
          <w:sz w:val="26"/>
          <w:szCs w:val="26"/>
          <w:lang w:eastAsia="ru-RU"/>
        </w:rPr>
        <w:t>.5.</w:t>
      </w:r>
      <w:r w:rsidRPr="00300CDD">
        <w:rPr>
          <w:rFonts w:ascii="Times New Roman" w:eastAsia="Times New Roman" w:hAnsi="Times New Roman" w:cs="Times New Roman"/>
          <w:sz w:val="26"/>
          <w:szCs w:val="26"/>
          <w:lang w:eastAsia="ru-RU"/>
        </w:rPr>
        <w:t>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BD2644" w:rsidRPr="00300CDD" w:rsidRDefault="00BD2644" w:rsidP="00BD2644">
      <w:pPr>
        <w:tabs>
          <w:tab w:val="left" w:pos="985"/>
        </w:tabs>
        <w:spacing w:after="0" w:line="403" w:lineRule="exact"/>
        <w:ind w:right="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r w:rsidRPr="00300CDD">
        <w:rPr>
          <w:rFonts w:ascii="Times New Roman" w:eastAsia="Times New Roman" w:hAnsi="Times New Roman" w:cs="Times New Roman"/>
          <w:sz w:val="26"/>
          <w:szCs w:val="26"/>
          <w:lang w:eastAsia="ru-RU"/>
        </w:rPr>
        <w:t>Правила внутреннего трудового распорядка детского сада утверждаются заведу</w:t>
      </w:r>
      <w:r w:rsidRPr="00300CDD">
        <w:rPr>
          <w:rFonts w:ascii="Times New Roman" w:eastAsia="Times New Roman" w:hAnsi="Times New Roman" w:cs="Times New Roman"/>
          <w:sz w:val="26"/>
          <w:szCs w:val="26"/>
          <w:lang w:eastAsia="ru-RU"/>
        </w:rPr>
        <w:softHyphen/>
        <w:t>ющей ДОУ и согласовываются с председателем профсоюзного комитета.</w:t>
      </w:r>
    </w:p>
    <w:p w:rsidR="00BD2644" w:rsidRPr="00300CDD" w:rsidRDefault="00BD2644" w:rsidP="00BD2644">
      <w:pPr>
        <w:tabs>
          <w:tab w:val="left" w:pos="990"/>
        </w:tabs>
        <w:spacing w:after="0" w:line="403" w:lineRule="exact"/>
        <w:ind w:right="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300CDD">
        <w:rPr>
          <w:rFonts w:ascii="Times New Roman" w:eastAsia="Times New Roman" w:hAnsi="Times New Roman" w:cs="Times New Roman"/>
          <w:sz w:val="26"/>
          <w:szCs w:val="26"/>
          <w:lang w:eastAsia="ru-RU"/>
        </w:rPr>
        <w:t>Индивидуальные обязанности работников предусматриваются в заключаемых с ними трудовых договорах (контрактах).</w:t>
      </w:r>
    </w:p>
    <w:p w:rsidR="00BD2644" w:rsidRPr="00300CDD" w:rsidRDefault="00BD2644" w:rsidP="00BD2644">
      <w:pPr>
        <w:tabs>
          <w:tab w:val="left" w:pos="990"/>
        </w:tabs>
        <w:spacing w:after="120" w:line="403" w:lineRule="exact"/>
        <w:ind w:right="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bookmarkStart w:id="0" w:name="_GoBack"/>
      <w:bookmarkEnd w:id="0"/>
      <w:r w:rsidRPr="00300CDD">
        <w:rPr>
          <w:rFonts w:ascii="Times New Roman" w:eastAsia="Times New Roman" w:hAnsi="Times New Roman" w:cs="Times New Roman"/>
          <w:sz w:val="26"/>
          <w:szCs w:val="26"/>
          <w:lang w:eastAsia="ru-RU"/>
        </w:rPr>
        <w:t>Те</w:t>
      </w:r>
      <w:proofErr w:type="gramStart"/>
      <w:r w:rsidRPr="00300CDD">
        <w:rPr>
          <w:rFonts w:ascii="Times New Roman" w:eastAsia="Times New Roman" w:hAnsi="Times New Roman" w:cs="Times New Roman"/>
          <w:sz w:val="26"/>
          <w:szCs w:val="26"/>
          <w:lang w:eastAsia="ru-RU"/>
        </w:rPr>
        <w:t>кст Пр</w:t>
      </w:r>
      <w:proofErr w:type="gramEnd"/>
      <w:r w:rsidRPr="00300CDD">
        <w:rPr>
          <w:rFonts w:ascii="Times New Roman" w:eastAsia="Times New Roman" w:hAnsi="Times New Roman" w:cs="Times New Roman"/>
          <w:sz w:val="26"/>
          <w:szCs w:val="26"/>
          <w:lang w:eastAsia="ru-RU"/>
        </w:rPr>
        <w:t>авил внутреннего трудового распорядка вывешивается в образователь</w:t>
      </w:r>
      <w:r w:rsidRPr="00300CDD">
        <w:rPr>
          <w:rFonts w:ascii="Times New Roman" w:eastAsia="Times New Roman" w:hAnsi="Times New Roman" w:cs="Times New Roman"/>
          <w:sz w:val="26"/>
          <w:szCs w:val="26"/>
          <w:lang w:eastAsia="ru-RU"/>
        </w:rPr>
        <w:softHyphen/>
        <w:t>ном учреждении на видном месте.</w:t>
      </w:r>
    </w:p>
    <w:p w:rsidR="00BD2644" w:rsidRPr="00300CDD" w:rsidRDefault="00BD2644" w:rsidP="00BD2644">
      <w:pPr>
        <w:keepNext/>
        <w:keepLines/>
        <w:spacing w:before="120" w:after="240" w:line="240" w:lineRule="auto"/>
        <w:jc w:val="both"/>
        <w:outlineLvl w:val="1"/>
        <w:rPr>
          <w:rFonts w:ascii="Times New Roman" w:eastAsia="Times New Roman" w:hAnsi="Times New Roman" w:cs="Times New Roman"/>
          <w:sz w:val="26"/>
          <w:szCs w:val="26"/>
          <w:lang w:eastAsia="ru-RU"/>
        </w:rPr>
      </w:pPr>
      <w:r w:rsidRPr="00300CDD">
        <w:rPr>
          <w:rFonts w:ascii="Times New Roman" w:eastAsia="Times New Roman" w:hAnsi="Times New Roman" w:cs="Times New Roman"/>
          <w:b/>
          <w:bCs/>
          <w:sz w:val="26"/>
          <w:szCs w:val="26"/>
          <w:lang w:eastAsia="ru-RU"/>
        </w:rPr>
        <w:t>2. Основные права и обязанности администрации ДОУ</w:t>
      </w:r>
    </w:p>
    <w:p w:rsidR="00BD2644" w:rsidRPr="00300CDD" w:rsidRDefault="00BD2644" w:rsidP="00BD2644">
      <w:pPr>
        <w:numPr>
          <w:ilvl w:val="0"/>
          <w:numId w:val="2"/>
        </w:numPr>
        <w:tabs>
          <w:tab w:val="left" w:pos="983"/>
        </w:tabs>
        <w:spacing w:before="240" w:after="0" w:line="403" w:lineRule="exact"/>
        <w:jc w:val="both"/>
        <w:rPr>
          <w:rFonts w:ascii="Times New Roman" w:eastAsia="Times New Roman" w:hAnsi="Times New Roman" w:cs="Times New Roman"/>
          <w:sz w:val="26"/>
          <w:szCs w:val="26"/>
          <w:u w:val="single"/>
          <w:lang w:eastAsia="ru-RU"/>
        </w:rPr>
      </w:pPr>
      <w:r w:rsidRPr="00300CDD">
        <w:rPr>
          <w:rFonts w:ascii="Times New Roman" w:eastAsia="Times New Roman" w:hAnsi="Times New Roman" w:cs="Times New Roman"/>
          <w:sz w:val="26"/>
          <w:szCs w:val="26"/>
          <w:u w:val="single"/>
          <w:lang w:eastAsia="ru-RU"/>
        </w:rPr>
        <w:t xml:space="preserve">Администрация детского сада имеет право </w:t>
      </w:r>
      <w:proofErr w:type="gramStart"/>
      <w:r w:rsidRPr="00300CDD">
        <w:rPr>
          <w:rFonts w:ascii="Times New Roman" w:eastAsia="Times New Roman" w:hAnsi="Times New Roman" w:cs="Times New Roman"/>
          <w:sz w:val="26"/>
          <w:szCs w:val="26"/>
          <w:u w:val="single"/>
          <w:lang w:eastAsia="ru-RU"/>
        </w:rPr>
        <w:t>на</w:t>
      </w:r>
      <w:proofErr w:type="gramEnd"/>
      <w:r w:rsidRPr="00300CDD">
        <w:rPr>
          <w:rFonts w:ascii="Times New Roman" w:eastAsia="Times New Roman" w:hAnsi="Times New Roman" w:cs="Times New Roman"/>
          <w:sz w:val="26"/>
          <w:szCs w:val="26"/>
          <w:u w:val="single"/>
          <w:lang w:eastAsia="ru-RU"/>
        </w:rPr>
        <w:t>:</w:t>
      </w:r>
    </w:p>
    <w:p w:rsidR="00BD2644" w:rsidRPr="00300CDD" w:rsidRDefault="00BD2644" w:rsidP="00BD2644">
      <w:pPr>
        <w:numPr>
          <w:ilvl w:val="0"/>
          <w:numId w:val="3"/>
        </w:numPr>
        <w:tabs>
          <w:tab w:val="left" w:pos="964"/>
        </w:tabs>
        <w:spacing w:after="0" w:line="403"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управление ДОУ и персоналом и принятие решений в пределах полномочий, установленных Уставом образовательного учреждения;</w:t>
      </w:r>
    </w:p>
    <w:p w:rsidR="00BD2644" w:rsidRPr="00300CDD" w:rsidRDefault="00BD2644" w:rsidP="00BD2644">
      <w:pPr>
        <w:numPr>
          <w:ilvl w:val="0"/>
          <w:numId w:val="3"/>
        </w:numPr>
        <w:tabs>
          <w:tab w:val="left" w:pos="959"/>
        </w:tabs>
        <w:spacing w:after="0" w:line="403" w:lineRule="exact"/>
        <w:jc w:val="both"/>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заключение и расторжение трудовых договоров с работниками;</w:t>
      </w:r>
    </w:p>
    <w:p w:rsidR="00BD2644" w:rsidRPr="00300CDD" w:rsidRDefault="00BD2644" w:rsidP="00BD2644">
      <w:pPr>
        <w:numPr>
          <w:ilvl w:val="0"/>
          <w:numId w:val="3"/>
        </w:numPr>
        <w:tabs>
          <w:tab w:val="left" w:pos="964"/>
        </w:tabs>
        <w:spacing w:after="0" w:line="403"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создание совместно с другими руководителями объединений для защиты своих интересов и на вступление в такие объединения;</w:t>
      </w:r>
    </w:p>
    <w:p w:rsidR="00BD2644" w:rsidRPr="00300CDD" w:rsidRDefault="00BD2644" w:rsidP="00BD2644">
      <w:pPr>
        <w:numPr>
          <w:ilvl w:val="0"/>
          <w:numId w:val="3"/>
        </w:numPr>
        <w:tabs>
          <w:tab w:val="left" w:pos="964"/>
        </w:tabs>
        <w:spacing w:after="0" w:line="403" w:lineRule="exact"/>
        <w:jc w:val="both"/>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организацию условий труда работников, определяемых на основании Устава</w:t>
      </w:r>
    </w:p>
    <w:p w:rsidR="00BD2644" w:rsidRPr="00300CDD" w:rsidRDefault="00BD2644" w:rsidP="00BD2644">
      <w:pPr>
        <w:spacing w:after="0" w:line="403" w:lineRule="exact"/>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ДОУ;</w:t>
      </w:r>
    </w:p>
    <w:p w:rsidR="00BD2644" w:rsidRPr="00300CDD" w:rsidRDefault="00BD2644" w:rsidP="00BD2644">
      <w:pPr>
        <w:numPr>
          <w:ilvl w:val="0"/>
          <w:numId w:val="3"/>
        </w:numPr>
        <w:tabs>
          <w:tab w:val="left" w:pos="974"/>
        </w:tabs>
        <w:spacing w:after="0" w:line="403" w:lineRule="exact"/>
        <w:jc w:val="both"/>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поощрение работников и применение к ним дисциплинарных мер.</w:t>
      </w:r>
    </w:p>
    <w:p w:rsidR="00BD2644" w:rsidRPr="00300CDD" w:rsidRDefault="00BD2644" w:rsidP="00BD2644">
      <w:pPr>
        <w:numPr>
          <w:ilvl w:val="0"/>
          <w:numId w:val="2"/>
        </w:numPr>
        <w:tabs>
          <w:tab w:val="left" w:pos="983"/>
        </w:tabs>
        <w:spacing w:after="0" w:line="403" w:lineRule="exact"/>
        <w:jc w:val="both"/>
        <w:rPr>
          <w:rFonts w:ascii="Times New Roman" w:eastAsia="Times New Roman" w:hAnsi="Times New Roman" w:cs="Times New Roman"/>
          <w:sz w:val="26"/>
          <w:szCs w:val="26"/>
          <w:u w:val="single"/>
          <w:lang w:eastAsia="ru-RU"/>
        </w:rPr>
      </w:pPr>
      <w:r w:rsidRPr="00300CDD">
        <w:rPr>
          <w:rFonts w:ascii="Times New Roman" w:eastAsia="Times New Roman" w:hAnsi="Times New Roman" w:cs="Times New Roman"/>
          <w:sz w:val="26"/>
          <w:szCs w:val="26"/>
          <w:u w:val="single"/>
          <w:lang w:eastAsia="ru-RU"/>
        </w:rPr>
        <w:t>Администрация ДОУ обязана:</w:t>
      </w:r>
    </w:p>
    <w:p w:rsidR="00BD2644" w:rsidRPr="00300CDD" w:rsidRDefault="00BD2644" w:rsidP="00BD2644">
      <w:pPr>
        <w:numPr>
          <w:ilvl w:val="0"/>
          <w:numId w:val="3"/>
        </w:numPr>
        <w:tabs>
          <w:tab w:val="left" w:pos="964"/>
        </w:tabs>
        <w:spacing w:after="0" w:line="403"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соблюдать законы Российской Федерации и иные нормативные акты о труде, до</w:t>
      </w:r>
      <w:r w:rsidRPr="00300CDD">
        <w:rPr>
          <w:rFonts w:ascii="Times New Roman" w:eastAsia="Times New Roman" w:hAnsi="Times New Roman" w:cs="Times New Roman"/>
          <w:sz w:val="26"/>
          <w:szCs w:val="26"/>
          <w:lang w:eastAsia="ru-RU"/>
        </w:rPr>
        <w:softHyphen/>
        <w:t>говоры о труде, обеспечивать работникам производственные и социаль</w:t>
      </w:r>
      <w:r w:rsidRPr="00300CDD">
        <w:rPr>
          <w:rFonts w:ascii="Times New Roman" w:eastAsia="Times New Roman" w:hAnsi="Times New Roman" w:cs="Times New Roman"/>
          <w:sz w:val="26"/>
          <w:szCs w:val="26"/>
          <w:lang w:eastAsia="ru-RU"/>
        </w:rPr>
        <w:softHyphen/>
        <w:t>но-бытовые условия, соответствующие правилам и нормам охраны труда и тех</w:t>
      </w:r>
      <w:r w:rsidRPr="00300CDD">
        <w:rPr>
          <w:rFonts w:ascii="Times New Roman" w:eastAsia="Times New Roman" w:hAnsi="Times New Roman" w:cs="Times New Roman"/>
          <w:sz w:val="26"/>
          <w:szCs w:val="26"/>
          <w:lang w:eastAsia="ru-RU"/>
        </w:rPr>
        <w:softHyphen/>
        <w:t>ники безопасности, производственной санитарии и противопожарной защиты;</w:t>
      </w:r>
    </w:p>
    <w:p w:rsidR="00BD2644" w:rsidRPr="00300CDD" w:rsidRDefault="00BD2644" w:rsidP="00BD2644">
      <w:pPr>
        <w:numPr>
          <w:ilvl w:val="0"/>
          <w:numId w:val="3"/>
        </w:numPr>
        <w:tabs>
          <w:tab w:val="left" w:pos="964"/>
        </w:tabs>
        <w:spacing w:after="0" w:line="403"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заключать коллективные договоры (соглашения) по требованию профсоюзного комитета;</w:t>
      </w:r>
    </w:p>
    <w:p w:rsidR="00BD2644" w:rsidRPr="00300CDD" w:rsidRDefault="00BD2644" w:rsidP="00BD2644">
      <w:pPr>
        <w:numPr>
          <w:ilvl w:val="0"/>
          <w:numId w:val="3"/>
        </w:numPr>
        <w:tabs>
          <w:tab w:val="left" w:pos="964"/>
        </w:tabs>
        <w:spacing w:after="0" w:line="403" w:lineRule="exact"/>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разрабатывать планы социального развития ДОУ и обеспечивать их выполнение;</w:t>
      </w:r>
    </w:p>
    <w:p w:rsidR="00BD2644" w:rsidRPr="00300CDD" w:rsidRDefault="00BD2644" w:rsidP="00BD2644">
      <w:pPr>
        <w:numPr>
          <w:ilvl w:val="0"/>
          <w:numId w:val="3"/>
        </w:numPr>
        <w:tabs>
          <w:tab w:val="left" w:pos="964"/>
        </w:tabs>
        <w:spacing w:after="0" w:line="403"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разрабатывать и утверждать в установленном порядке правила внутреннего тру</w:t>
      </w:r>
      <w:r w:rsidRPr="00300CDD">
        <w:rPr>
          <w:rFonts w:ascii="Times New Roman" w:eastAsia="Times New Roman" w:hAnsi="Times New Roman" w:cs="Times New Roman"/>
          <w:sz w:val="26"/>
          <w:szCs w:val="26"/>
          <w:lang w:eastAsia="ru-RU"/>
        </w:rPr>
        <w:softHyphen/>
        <w:t>дового распорядка для работников ДОУ после предварительных консультаций с их представительными органами;</w:t>
      </w:r>
    </w:p>
    <w:p w:rsidR="00BD2644" w:rsidRPr="00470AD4" w:rsidRDefault="00BD2644" w:rsidP="00BD2644">
      <w:pPr>
        <w:numPr>
          <w:ilvl w:val="0"/>
          <w:numId w:val="3"/>
        </w:numPr>
        <w:tabs>
          <w:tab w:val="left" w:pos="974"/>
        </w:tabs>
        <w:spacing w:after="0" w:line="389" w:lineRule="exact"/>
        <w:ind w:right="20"/>
        <w:rPr>
          <w:rFonts w:ascii="Times New Roman" w:eastAsia="Times New Roman" w:hAnsi="Times New Roman" w:cs="Times New Roman"/>
          <w:sz w:val="26"/>
          <w:szCs w:val="26"/>
          <w:lang w:eastAsia="ru-RU"/>
        </w:rPr>
      </w:pPr>
      <w:r w:rsidRPr="00300CDD">
        <w:rPr>
          <w:rFonts w:ascii="Times New Roman" w:eastAsia="Times New Roman" w:hAnsi="Times New Roman" w:cs="Times New Roman"/>
          <w:sz w:val="26"/>
          <w:szCs w:val="26"/>
          <w:lang w:eastAsia="ru-RU"/>
        </w:rPr>
        <w:t>принимать меры по участию работников в управлении ДОУ, укреплять и разви</w:t>
      </w:r>
      <w:r w:rsidRPr="00300CDD">
        <w:rPr>
          <w:rFonts w:ascii="Times New Roman" w:eastAsia="Times New Roman" w:hAnsi="Times New Roman" w:cs="Times New Roman"/>
          <w:sz w:val="26"/>
          <w:szCs w:val="26"/>
          <w:lang w:eastAsia="ru-RU"/>
        </w:rPr>
        <w:softHyphen/>
        <w:t>вать социальное партнерство;</w:t>
      </w:r>
    </w:p>
    <w:p w:rsidR="00BD2644" w:rsidRPr="00300CDD" w:rsidRDefault="00BD2644" w:rsidP="00BD2644">
      <w:pPr>
        <w:tabs>
          <w:tab w:val="left" w:pos="974"/>
        </w:tabs>
        <w:spacing w:after="0" w:line="389" w:lineRule="exact"/>
        <w:ind w:right="20"/>
        <w:rPr>
          <w:rFonts w:ascii="Times New Roman" w:eastAsia="Times New Roman" w:hAnsi="Times New Roman" w:cs="Times New Roman"/>
          <w:sz w:val="26"/>
          <w:szCs w:val="26"/>
          <w:lang w:eastAsia="ru-RU"/>
        </w:rPr>
      </w:pPr>
    </w:p>
    <w:p w:rsidR="00BD2644" w:rsidRPr="00470AD4" w:rsidRDefault="00BD2644" w:rsidP="00BD2644">
      <w:pPr>
        <w:tabs>
          <w:tab w:val="left" w:pos="409"/>
        </w:tabs>
        <w:spacing w:after="0" w:line="403" w:lineRule="exact"/>
        <w:ind w:right="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470AD4">
        <w:rPr>
          <w:rFonts w:ascii="Times New Roman" w:eastAsia="Times New Roman" w:hAnsi="Times New Roman" w:cs="Times New Roman"/>
          <w:sz w:val="26"/>
          <w:szCs w:val="26"/>
          <w:lang w:eastAsia="ru-RU"/>
        </w:rPr>
        <w:t>выплачивать в полном объеме заработную плату в сроки, установленные в кол</w:t>
      </w:r>
      <w:r w:rsidRPr="00470AD4">
        <w:rPr>
          <w:rFonts w:ascii="Times New Roman" w:eastAsia="Times New Roman" w:hAnsi="Times New Roman" w:cs="Times New Roman"/>
          <w:sz w:val="26"/>
          <w:szCs w:val="26"/>
          <w:lang w:eastAsia="ru-RU"/>
        </w:rPr>
        <w:softHyphen/>
        <w:t>лективном договоре, правилах внутреннего трудового распорядка, трудовых до</w:t>
      </w:r>
      <w:r w:rsidRPr="00470AD4">
        <w:rPr>
          <w:rFonts w:ascii="Times New Roman" w:eastAsia="Times New Roman" w:hAnsi="Times New Roman" w:cs="Times New Roman"/>
          <w:sz w:val="26"/>
          <w:szCs w:val="26"/>
          <w:lang w:eastAsia="ru-RU"/>
        </w:rPr>
        <w:softHyphen/>
        <w:t>говорах (контрактах);</w:t>
      </w:r>
    </w:p>
    <w:p w:rsidR="00BD2644" w:rsidRPr="00470AD4" w:rsidRDefault="00BD2644" w:rsidP="00BD2644">
      <w:pPr>
        <w:tabs>
          <w:tab w:val="left" w:pos="409"/>
        </w:tabs>
        <w:spacing w:after="0" w:line="403" w:lineRule="exact"/>
        <w:ind w:right="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осуществлять социальное, медицинское и иные виды обязательного страхования работников;</w:t>
      </w:r>
    </w:p>
    <w:p w:rsidR="00BD2644" w:rsidRPr="00470AD4" w:rsidRDefault="00BD2644" w:rsidP="00BD2644">
      <w:pPr>
        <w:tabs>
          <w:tab w:val="left" w:pos="404"/>
        </w:tabs>
        <w:spacing w:after="0" w:line="403" w:lineRule="exact"/>
        <w:ind w:right="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создавать условия, обеспечивающие охрану жизни и здоровья учащихся, воспи</w:t>
      </w:r>
      <w:r w:rsidRPr="00470AD4">
        <w:rPr>
          <w:rFonts w:ascii="Times New Roman" w:eastAsia="Times New Roman" w:hAnsi="Times New Roman" w:cs="Times New Roman"/>
          <w:sz w:val="26"/>
          <w:szCs w:val="26"/>
          <w:lang w:eastAsia="ru-RU"/>
        </w:rPr>
        <w:softHyphen/>
        <w:t>танников и работников, предупреждать их заболеваемость и травматизм, контро</w:t>
      </w:r>
      <w:r w:rsidRPr="00470AD4">
        <w:rPr>
          <w:rFonts w:ascii="Times New Roman" w:eastAsia="Times New Roman" w:hAnsi="Times New Roman" w:cs="Times New Roman"/>
          <w:sz w:val="26"/>
          <w:szCs w:val="26"/>
          <w:lang w:eastAsia="ru-RU"/>
        </w:rPr>
        <w:softHyphen/>
        <w:t>лировать знание и соблюдение раб</w:t>
      </w:r>
      <w:r>
        <w:rPr>
          <w:rFonts w:ascii="Times New Roman" w:eastAsia="Times New Roman" w:hAnsi="Times New Roman" w:cs="Times New Roman"/>
          <w:sz w:val="26"/>
          <w:szCs w:val="26"/>
          <w:lang w:eastAsia="ru-RU"/>
        </w:rPr>
        <w:t>отниками требований инструкции п</w:t>
      </w:r>
      <w:r w:rsidRPr="00470AD4">
        <w:rPr>
          <w:rFonts w:ascii="Times New Roman" w:eastAsia="Times New Roman" w:hAnsi="Times New Roman" w:cs="Times New Roman"/>
          <w:sz w:val="26"/>
          <w:szCs w:val="26"/>
          <w:lang w:eastAsia="ru-RU"/>
        </w:rPr>
        <w:t>о технике безопасности, производственной санитарии и гигиене, правил пожарной безопас</w:t>
      </w:r>
      <w:r w:rsidRPr="00470AD4">
        <w:rPr>
          <w:rFonts w:ascii="Times New Roman" w:eastAsia="Times New Roman" w:hAnsi="Times New Roman" w:cs="Times New Roman"/>
          <w:sz w:val="26"/>
          <w:szCs w:val="26"/>
          <w:lang w:eastAsia="ru-RU"/>
        </w:rPr>
        <w:softHyphen/>
        <w:t>ности.</w:t>
      </w:r>
    </w:p>
    <w:p w:rsidR="00BD2644" w:rsidRDefault="00BD2644" w:rsidP="00BD2644">
      <w:pPr>
        <w:keepNext/>
        <w:keepLines/>
        <w:spacing w:after="240" w:line="240" w:lineRule="auto"/>
        <w:jc w:val="both"/>
        <w:outlineLvl w:val="1"/>
        <w:rPr>
          <w:rFonts w:ascii="Times New Roman" w:eastAsia="Times New Roman" w:hAnsi="Times New Roman" w:cs="Times New Roman"/>
          <w:b/>
          <w:bCs/>
          <w:sz w:val="26"/>
          <w:szCs w:val="26"/>
          <w:lang w:eastAsia="ru-RU"/>
        </w:rPr>
      </w:pPr>
    </w:p>
    <w:p w:rsidR="00BD2644" w:rsidRPr="00470AD4" w:rsidRDefault="00BD2644" w:rsidP="00BD2644">
      <w:pPr>
        <w:keepNext/>
        <w:keepLines/>
        <w:spacing w:after="240" w:line="240" w:lineRule="auto"/>
        <w:jc w:val="both"/>
        <w:outlineLvl w:val="1"/>
        <w:rPr>
          <w:rFonts w:ascii="Times New Roman" w:eastAsia="Times New Roman" w:hAnsi="Times New Roman" w:cs="Times New Roman"/>
          <w:sz w:val="26"/>
          <w:szCs w:val="26"/>
          <w:lang w:eastAsia="ru-RU"/>
        </w:rPr>
      </w:pPr>
      <w:r w:rsidRPr="00470AD4">
        <w:rPr>
          <w:rFonts w:ascii="Times New Roman" w:eastAsia="Times New Roman" w:hAnsi="Times New Roman" w:cs="Times New Roman"/>
          <w:b/>
          <w:bCs/>
          <w:sz w:val="26"/>
          <w:szCs w:val="26"/>
          <w:lang w:eastAsia="ru-RU"/>
        </w:rPr>
        <w:t>3. Основные права и обязанности работников ДОУ</w:t>
      </w:r>
    </w:p>
    <w:p w:rsidR="00BD2644" w:rsidRPr="00470AD4" w:rsidRDefault="00BD2644" w:rsidP="00BD2644">
      <w:pPr>
        <w:spacing w:before="240" w:after="0" w:line="403" w:lineRule="exact"/>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xml:space="preserve">3.1. </w:t>
      </w:r>
      <w:r w:rsidRPr="00470AD4">
        <w:rPr>
          <w:rFonts w:ascii="Times New Roman" w:eastAsia="Times New Roman" w:hAnsi="Times New Roman" w:cs="Times New Roman"/>
          <w:sz w:val="26"/>
          <w:szCs w:val="26"/>
          <w:u w:val="single"/>
          <w:lang w:eastAsia="ru-RU"/>
        </w:rPr>
        <w:t xml:space="preserve">Работник ДОУ имеет право </w:t>
      </w:r>
      <w:proofErr w:type="gramStart"/>
      <w:r w:rsidRPr="00470AD4">
        <w:rPr>
          <w:rFonts w:ascii="Times New Roman" w:eastAsia="Times New Roman" w:hAnsi="Times New Roman" w:cs="Times New Roman"/>
          <w:sz w:val="26"/>
          <w:szCs w:val="26"/>
          <w:u w:val="single"/>
          <w:lang w:eastAsia="ru-RU"/>
        </w:rPr>
        <w:t>на</w:t>
      </w:r>
      <w:proofErr w:type="gramEnd"/>
      <w:r w:rsidRPr="00470AD4">
        <w:rPr>
          <w:rFonts w:ascii="Times New Roman" w:eastAsia="Times New Roman" w:hAnsi="Times New Roman" w:cs="Times New Roman"/>
          <w:sz w:val="26"/>
          <w:szCs w:val="26"/>
          <w:u w:val="single"/>
          <w:lang w:eastAsia="ru-RU"/>
        </w:rPr>
        <w:t>:</w:t>
      </w:r>
    </w:p>
    <w:p w:rsidR="00BD2644" w:rsidRPr="00470AD4" w:rsidRDefault="00BD2644" w:rsidP="00BD2644">
      <w:pPr>
        <w:tabs>
          <w:tab w:val="left" w:pos="399"/>
        </w:tabs>
        <w:spacing w:after="0" w:line="403" w:lineRule="exact"/>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работу, отвечающую его профессиональной подготовке и квалификации;</w:t>
      </w:r>
    </w:p>
    <w:p w:rsidR="00BD2644" w:rsidRPr="00470AD4" w:rsidRDefault="00BD2644" w:rsidP="00BD2644">
      <w:pPr>
        <w:tabs>
          <w:tab w:val="left" w:pos="409"/>
        </w:tabs>
        <w:spacing w:after="0" w:line="403" w:lineRule="exact"/>
        <w:ind w:right="20"/>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производственные и социально-бытовые условия, обеспечивающие безопасность и соблюдение требований гигиены труда;</w:t>
      </w:r>
    </w:p>
    <w:p w:rsidR="00BD2644" w:rsidRPr="00470AD4" w:rsidRDefault="00BD2644" w:rsidP="00BD2644">
      <w:pPr>
        <w:tabs>
          <w:tab w:val="left" w:pos="409"/>
        </w:tabs>
        <w:spacing w:after="0" w:line="403" w:lineRule="exact"/>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охрану труда;</w:t>
      </w:r>
    </w:p>
    <w:p w:rsidR="00BD2644" w:rsidRPr="00470AD4" w:rsidRDefault="00BD2644" w:rsidP="00BD2644">
      <w:pPr>
        <w:tabs>
          <w:tab w:val="left" w:pos="409"/>
        </w:tabs>
        <w:spacing w:after="0" w:line="403" w:lineRule="exact"/>
        <w:ind w:right="20"/>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xml:space="preserve">- оплату </w:t>
      </w:r>
      <w:proofErr w:type="gramStart"/>
      <w:r w:rsidRPr="00470AD4">
        <w:rPr>
          <w:rFonts w:ascii="Times New Roman" w:eastAsia="Times New Roman" w:hAnsi="Times New Roman" w:cs="Times New Roman"/>
          <w:sz w:val="26"/>
          <w:szCs w:val="26"/>
          <w:lang w:eastAsia="ru-RU"/>
        </w:rPr>
        <w:t>труда</w:t>
      </w:r>
      <w:proofErr w:type="gramEnd"/>
      <w:r w:rsidRPr="00470AD4">
        <w:rPr>
          <w:rFonts w:ascii="Times New Roman" w:eastAsia="Times New Roman" w:hAnsi="Times New Roman" w:cs="Times New Roman"/>
          <w:sz w:val="26"/>
          <w:szCs w:val="26"/>
          <w:lang w:eastAsia="ru-RU"/>
        </w:rPr>
        <w:t xml:space="preserve"> без какой бы то ни было дискриминации и не ниже размеров, уста</w:t>
      </w:r>
      <w:r w:rsidRPr="00470AD4">
        <w:rPr>
          <w:rFonts w:ascii="Times New Roman" w:eastAsia="Times New Roman" w:hAnsi="Times New Roman" w:cs="Times New Roman"/>
          <w:sz w:val="26"/>
          <w:szCs w:val="26"/>
          <w:lang w:eastAsia="ru-RU"/>
        </w:rPr>
        <w:softHyphen/>
        <w:t>новленных Правительством Российской Федерации для соответствующих про</w:t>
      </w:r>
      <w:r w:rsidRPr="00470AD4">
        <w:rPr>
          <w:rFonts w:ascii="Times New Roman" w:eastAsia="Times New Roman" w:hAnsi="Times New Roman" w:cs="Times New Roman"/>
          <w:sz w:val="26"/>
          <w:szCs w:val="26"/>
          <w:lang w:eastAsia="ru-RU"/>
        </w:rPr>
        <w:softHyphen/>
        <w:t>фессионально-квалификационных групп работников;</w:t>
      </w:r>
    </w:p>
    <w:p w:rsidR="00BD2644" w:rsidRPr="00470AD4" w:rsidRDefault="00BD2644" w:rsidP="00BD2644">
      <w:pPr>
        <w:tabs>
          <w:tab w:val="left" w:pos="409"/>
        </w:tabs>
        <w:spacing w:after="0" w:line="403" w:lineRule="exact"/>
        <w:ind w:right="20"/>
        <w:jc w:val="both"/>
        <w:rPr>
          <w:rFonts w:ascii="Times New Roman" w:eastAsia="Times New Roman" w:hAnsi="Times New Roman" w:cs="Times New Roman"/>
          <w:sz w:val="26"/>
          <w:szCs w:val="26"/>
          <w:lang w:eastAsia="ru-RU"/>
        </w:rPr>
      </w:pPr>
      <w:proofErr w:type="gramStart"/>
      <w:r w:rsidRPr="00470AD4">
        <w:rPr>
          <w:rFonts w:ascii="Times New Roman" w:eastAsia="Times New Roman" w:hAnsi="Times New Roman" w:cs="Times New Roman"/>
          <w:sz w:val="26"/>
          <w:szCs w:val="26"/>
          <w:lang w:eastAsia="ru-RU"/>
        </w:rPr>
        <w:t>- отдых, который гарантируется установленной федеральным законом максималь</w:t>
      </w:r>
      <w:r w:rsidRPr="00470AD4">
        <w:rPr>
          <w:rFonts w:ascii="Times New Roman" w:eastAsia="Times New Roman" w:hAnsi="Times New Roman" w:cs="Times New Roman"/>
          <w:sz w:val="26"/>
          <w:szCs w:val="26"/>
          <w:lang w:eastAsia="ru-RU"/>
        </w:rPr>
        <w:softHyphen/>
        <w:t>ной продолжительностью рабочего времени и обеспечивается предоставлением еженедельных выходных дней, праздничных нерабочих дней, оплачиваемых еже</w:t>
      </w:r>
      <w:r w:rsidRPr="00470AD4">
        <w:rPr>
          <w:rFonts w:ascii="Times New Roman" w:eastAsia="Times New Roman" w:hAnsi="Times New Roman" w:cs="Times New Roman"/>
          <w:sz w:val="26"/>
          <w:szCs w:val="26"/>
          <w:lang w:eastAsia="ru-RU"/>
        </w:rPr>
        <w:softHyphen/>
        <w:t>годных отпусков, сокращенного дня для ряда профессий, работ и отдельных ка</w:t>
      </w:r>
      <w:r w:rsidRPr="00470AD4">
        <w:rPr>
          <w:rFonts w:ascii="Times New Roman" w:eastAsia="Times New Roman" w:hAnsi="Times New Roman" w:cs="Times New Roman"/>
          <w:sz w:val="26"/>
          <w:szCs w:val="26"/>
          <w:lang w:eastAsia="ru-RU"/>
        </w:rPr>
        <w:softHyphen/>
        <w:t>тегорий работников;</w:t>
      </w:r>
      <w:proofErr w:type="gramEnd"/>
    </w:p>
    <w:p w:rsidR="00BD2644" w:rsidRPr="00470AD4" w:rsidRDefault="00BD2644" w:rsidP="00BD2644">
      <w:pPr>
        <w:tabs>
          <w:tab w:val="left" w:pos="409"/>
        </w:tabs>
        <w:spacing w:after="0" w:line="403" w:lineRule="exact"/>
        <w:ind w:right="20"/>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профессиональную подготовку, переподготовку и повышение квалификации в соответствии с планами социального развития учреждения;</w:t>
      </w:r>
    </w:p>
    <w:p w:rsidR="00BD2644" w:rsidRPr="00470AD4" w:rsidRDefault="00BD2644" w:rsidP="00BD2644">
      <w:pPr>
        <w:tabs>
          <w:tab w:val="left" w:pos="404"/>
        </w:tabs>
        <w:spacing w:after="0" w:line="403" w:lineRule="exact"/>
        <w:ind w:right="20"/>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w:t>
      </w:r>
      <w:r w:rsidRPr="00470AD4">
        <w:rPr>
          <w:rFonts w:ascii="Times New Roman" w:eastAsia="Times New Roman" w:hAnsi="Times New Roman" w:cs="Times New Roman"/>
          <w:sz w:val="26"/>
          <w:szCs w:val="26"/>
          <w:lang w:eastAsia="ru-RU"/>
        </w:rPr>
        <w:softHyphen/>
        <w:t>дящих работников государственных, муниципальных учреждений и организаций РФ;</w:t>
      </w:r>
    </w:p>
    <w:p w:rsidR="00BD2644" w:rsidRPr="00470AD4" w:rsidRDefault="00BD2644" w:rsidP="00BD2644">
      <w:pPr>
        <w:tabs>
          <w:tab w:val="left" w:pos="426"/>
        </w:tabs>
        <w:spacing w:after="0" w:line="403" w:lineRule="exact"/>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возмещение ущерба, причиненного его здоровью или имуществу в связи с рабо</w:t>
      </w:r>
      <w:r w:rsidRPr="00470AD4">
        <w:rPr>
          <w:rFonts w:ascii="Times New Roman" w:eastAsia="Times New Roman" w:hAnsi="Times New Roman" w:cs="Times New Roman"/>
          <w:sz w:val="26"/>
          <w:szCs w:val="26"/>
          <w:lang w:eastAsia="ru-RU"/>
        </w:rPr>
        <w:softHyphen/>
        <w:t xml:space="preserve">той; </w:t>
      </w:r>
    </w:p>
    <w:p w:rsidR="00BD2644" w:rsidRPr="00470AD4" w:rsidRDefault="00BD2644" w:rsidP="00BD2644">
      <w:pPr>
        <w:tabs>
          <w:tab w:val="left" w:pos="426"/>
        </w:tabs>
        <w:spacing w:after="0" w:line="403" w:lineRule="exact"/>
        <w:ind w:left="426" w:hanging="20"/>
        <w:jc w:val="both"/>
        <w:rPr>
          <w:rFonts w:ascii="Times New Roman" w:eastAsia="Times New Roman" w:hAnsi="Times New Roman" w:cs="Times New Roman"/>
          <w:sz w:val="26"/>
          <w:szCs w:val="26"/>
          <w:lang w:eastAsia="ru-RU"/>
        </w:rPr>
      </w:pP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470AD4">
        <w:rPr>
          <w:rFonts w:ascii="Times New Roman" w:eastAsia="Times New Roman" w:hAnsi="Times New Roman" w:cs="Times New Roman"/>
          <w:sz w:val="26"/>
          <w:szCs w:val="26"/>
          <w:lang w:eastAsia="ru-RU"/>
        </w:rPr>
        <w:t>объединение в профессиональные союзы и другие организации, представляющие интересы работников;</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досудебную и судебную защиту своих трудовых прав и квалифицированную юридическую помощь;</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индивидуальные и коллективные трудовые сп</w:t>
      </w:r>
      <w:r>
        <w:rPr>
          <w:rFonts w:ascii="Times New Roman" w:eastAsia="Times New Roman" w:hAnsi="Times New Roman" w:cs="Times New Roman"/>
          <w:sz w:val="26"/>
          <w:szCs w:val="26"/>
          <w:lang w:eastAsia="ru-RU"/>
        </w:rPr>
        <w:t>оры с использованием установлен</w:t>
      </w:r>
      <w:r w:rsidRPr="00470AD4">
        <w:rPr>
          <w:rFonts w:ascii="Times New Roman" w:eastAsia="Times New Roman" w:hAnsi="Times New Roman" w:cs="Times New Roman"/>
          <w:sz w:val="26"/>
          <w:szCs w:val="26"/>
          <w:lang w:eastAsia="ru-RU"/>
        </w:rPr>
        <w:t>ных федеральным законом способов их разреш</w:t>
      </w:r>
      <w:r>
        <w:rPr>
          <w:rFonts w:ascii="Times New Roman" w:eastAsia="Times New Roman" w:hAnsi="Times New Roman" w:cs="Times New Roman"/>
          <w:sz w:val="26"/>
          <w:szCs w:val="26"/>
          <w:lang w:eastAsia="ru-RU"/>
        </w:rPr>
        <w:t>ения, включая право на забастов</w:t>
      </w:r>
      <w:r w:rsidRPr="00470AD4">
        <w:rPr>
          <w:rFonts w:ascii="Times New Roman" w:eastAsia="Times New Roman" w:hAnsi="Times New Roman" w:cs="Times New Roman"/>
          <w:sz w:val="26"/>
          <w:szCs w:val="26"/>
          <w:lang w:eastAsia="ru-RU"/>
        </w:rPr>
        <w:t>ку;</w:t>
      </w:r>
      <w:r w:rsidRPr="00470AD4">
        <w:rPr>
          <w:rFonts w:ascii="Times New Roman" w:eastAsia="Times New Roman" w:hAnsi="Times New Roman" w:cs="Times New Roman"/>
          <w:sz w:val="26"/>
          <w:szCs w:val="26"/>
          <w:lang w:eastAsia="ru-RU"/>
        </w:rPr>
        <w:tab/>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получение в установленном порядке пенсии за выслугу лет до достижения ими пенсионного возраста;</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свободу выбора и использования методик обуч</w:t>
      </w:r>
      <w:r>
        <w:rPr>
          <w:rFonts w:ascii="Times New Roman" w:eastAsia="Times New Roman" w:hAnsi="Times New Roman" w:cs="Times New Roman"/>
          <w:sz w:val="26"/>
          <w:szCs w:val="26"/>
          <w:lang w:eastAsia="ru-RU"/>
        </w:rPr>
        <w:t>ения и воспитания, учебных посо</w:t>
      </w:r>
      <w:r w:rsidRPr="00470AD4">
        <w:rPr>
          <w:rFonts w:ascii="Times New Roman" w:eastAsia="Times New Roman" w:hAnsi="Times New Roman" w:cs="Times New Roman"/>
          <w:sz w:val="26"/>
          <w:szCs w:val="26"/>
          <w:lang w:eastAsia="ru-RU"/>
        </w:rPr>
        <w:t>бий и материалов, методов оценки развития воспитанников.</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sidRPr="00470AD4">
        <w:rPr>
          <w:rFonts w:ascii="Times New Roman" w:eastAsia="Times New Roman" w:hAnsi="Times New Roman" w:cs="Times New Roman"/>
          <w:sz w:val="26"/>
          <w:szCs w:val="26"/>
          <w:lang w:eastAsia="ru-RU"/>
        </w:rPr>
        <w:t xml:space="preserve">3.2. </w:t>
      </w:r>
      <w:r w:rsidRPr="00470AD4">
        <w:rPr>
          <w:rFonts w:ascii="Times New Roman" w:eastAsia="Times New Roman" w:hAnsi="Times New Roman" w:cs="Times New Roman"/>
          <w:sz w:val="26"/>
          <w:szCs w:val="26"/>
          <w:u w:val="single"/>
          <w:lang w:eastAsia="ru-RU"/>
        </w:rPr>
        <w:t>Работник обязан:</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предъявлять при приеме на работу документ</w:t>
      </w:r>
      <w:r>
        <w:rPr>
          <w:rFonts w:ascii="Times New Roman" w:eastAsia="Times New Roman" w:hAnsi="Times New Roman" w:cs="Times New Roman"/>
          <w:sz w:val="26"/>
          <w:szCs w:val="26"/>
          <w:lang w:eastAsia="ru-RU"/>
        </w:rPr>
        <w:t>ы, предусмотренные законодатель</w:t>
      </w:r>
      <w:r w:rsidRPr="00470AD4">
        <w:rPr>
          <w:rFonts w:ascii="Times New Roman" w:eastAsia="Times New Roman" w:hAnsi="Times New Roman" w:cs="Times New Roman"/>
          <w:sz w:val="26"/>
          <w:szCs w:val="26"/>
          <w:lang w:eastAsia="ru-RU"/>
        </w:rPr>
        <w:t>ством;</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строго выполнять обязанности, возложенны</w:t>
      </w:r>
      <w:r>
        <w:rPr>
          <w:rFonts w:ascii="Times New Roman" w:eastAsia="Times New Roman" w:hAnsi="Times New Roman" w:cs="Times New Roman"/>
          <w:sz w:val="26"/>
          <w:szCs w:val="26"/>
          <w:lang w:eastAsia="ru-RU"/>
        </w:rPr>
        <w:t>е на него трудовым законодатель</w:t>
      </w:r>
      <w:r w:rsidRPr="00470AD4">
        <w:rPr>
          <w:rFonts w:ascii="Times New Roman" w:eastAsia="Times New Roman" w:hAnsi="Times New Roman" w:cs="Times New Roman"/>
          <w:sz w:val="26"/>
          <w:szCs w:val="26"/>
          <w:lang w:eastAsia="ru-RU"/>
        </w:rPr>
        <w:t>ством и законом «Об образовании», Уставом о</w:t>
      </w:r>
      <w:r>
        <w:rPr>
          <w:rFonts w:ascii="Times New Roman" w:eastAsia="Times New Roman" w:hAnsi="Times New Roman" w:cs="Times New Roman"/>
          <w:sz w:val="26"/>
          <w:szCs w:val="26"/>
          <w:lang w:eastAsia="ru-RU"/>
        </w:rPr>
        <w:t>бразовательного учреждения, Пра</w:t>
      </w:r>
      <w:r w:rsidRPr="00470AD4">
        <w:rPr>
          <w:rFonts w:ascii="Times New Roman" w:eastAsia="Times New Roman" w:hAnsi="Times New Roman" w:cs="Times New Roman"/>
          <w:sz w:val="26"/>
          <w:szCs w:val="26"/>
          <w:lang w:eastAsia="ru-RU"/>
        </w:rPr>
        <w:t xml:space="preserve">вилами внутреннего трудового распорядка; </w:t>
      </w:r>
      <w:r>
        <w:rPr>
          <w:rFonts w:ascii="Times New Roman" w:eastAsia="Times New Roman" w:hAnsi="Times New Roman" w:cs="Times New Roman"/>
          <w:sz w:val="26"/>
          <w:szCs w:val="26"/>
          <w:lang w:eastAsia="ru-RU"/>
        </w:rPr>
        <w:t>требованиями разделов «Должност</w:t>
      </w:r>
      <w:r w:rsidRPr="00470AD4">
        <w:rPr>
          <w:rFonts w:ascii="Times New Roman" w:eastAsia="Times New Roman" w:hAnsi="Times New Roman" w:cs="Times New Roman"/>
          <w:sz w:val="26"/>
          <w:szCs w:val="26"/>
          <w:lang w:eastAsia="ru-RU"/>
        </w:rPr>
        <w:t>ные обязанности» и «Должен знать» тарифно-квалификационных характеристик, утвержденных приказом Минобразования РФ и Госкомвуза РФ от 31.08.1995 №463/1368 с изменениями и дополнениями</w:t>
      </w:r>
      <w:r>
        <w:rPr>
          <w:rFonts w:ascii="Times New Roman" w:eastAsia="Times New Roman" w:hAnsi="Times New Roman" w:cs="Times New Roman"/>
          <w:sz w:val="26"/>
          <w:szCs w:val="26"/>
          <w:lang w:eastAsia="ru-RU"/>
        </w:rPr>
        <w:t>, внесенными приказом Минобразо</w:t>
      </w:r>
      <w:r w:rsidRPr="00470AD4">
        <w:rPr>
          <w:rFonts w:ascii="Times New Roman" w:eastAsia="Times New Roman" w:hAnsi="Times New Roman" w:cs="Times New Roman"/>
          <w:sz w:val="26"/>
          <w:szCs w:val="26"/>
          <w:lang w:eastAsia="ru-RU"/>
        </w:rPr>
        <w:t>вания РФ и Госкомвуза РФ от 14.12.1995 № 6</w:t>
      </w:r>
      <w:r>
        <w:rPr>
          <w:rFonts w:ascii="Times New Roman" w:eastAsia="Times New Roman" w:hAnsi="Times New Roman" w:cs="Times New Roman"/>
          <w:sz w:val="26"/>
          <w:szCs w:val="26"/>
          <w:lang w:eastAsia="ru-RU"/>
        </w:rPr>
        <w:t>22/1646 (далее ТКХ), должностны</w:t>
      </w:r>
      <w:r w:rsidRPr="00470AD4">
        <w:rPr>
          <w:rFonts w:ascii="Times New Roman" w:eastAsia="Times New Roman" w:hAnsi="Times New Roman" w:cs="Times New Roman"/>
          <w:sz w:val="26"/>
          <w:szCs w:val="26"/>
          <w:lang w:eastAsia="ru-RU"/>
        </w:rPr>
        <w:t>ми инструкциями;</w:t>
      </w:r>
      <w:proofErr w:type="gramEnd"/>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соблюдать трудовую дисциплину, работать честно и добросовестно;</w:t>
      </w:r>
    </w:p>
    <w:p w:rsidR="00BD2644" w:rsidRPr="00470AD4" w:rsidRDefault="00BD2644" w:rsidP="00BD2644">
      <w:pPr>
        <w:tabs>
          <w:tab w:val="left" w:pos="409"/>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своевременно и точно исполнять распоряжени</w:t>
      </w:r>
      <w:r>
        <w:rPr>
          <w:rFonts w:ascii="Times New Roman" w:eastAsia="Times New Roman" w:hAnsi="Times New Roman" w:cs="Times New Roman"/>
          <w:sz w:val="26"/>
          <w:szCs w:val="26"/>
          <w:lang w:eastAsia="ru-RU"/>
        </w:rPr>
        <w:t>я руководителя, использовать ра</w:t>
      </w:r>
      <w:r w:rsidRPr="00470AD4">
        <w:rPr>
          <w:rFonts w:ascii="Times New Roman" w:eastAsia="Times New Roman" w:hAnsi="Times New Roman" w:cs="Times New Roman"/>
          <w:sz w:val="26"/>
          <w:szCs w:val="26"/>
          <w:lang w:eastAsia="ru-RU"/>
        </w:rPr>
        <w:t>бочее время для производительного труда, во</w:t>
      </w:r>
      <w:r>
        <w:rPr>
          <w:rFonts w:ascii="Times New Roman" w:eastAsia="Times New Roman" w:hAnsi="Times New Roman" w:cs="Times New Roman"/>
          <w:sz w:val="26"/>
          <w:szCs w:val="26"/>
          <w:lang w:eastAsia="ru-RU"/>
        </w:rPr>
        <w:t>здерживаться от действий, мешаю</w:t>
      </w:r>
      <w:r w:rsidRPr="00470AD4">
        <w:rPr>
          <w:rFonts w:ascii="Times New Roman" w:eastAsia="Times New Roman" w:hAnsi="Times New Roman" w:cs="Times New Roman"/>
          <w:sz w:val="26"/>
          <w:szCs w:val="26"/>
          <w:lang w:eastAsia="ru-RU"/>
        </w:rPr>
        <w:t>щих другим работникам выполнять их трудовые обязанности;</w:t>
      </w:r>
    </w:p>
    <w:p w:rsidR="00BD2644" w:rsidRDefault="00BD2644" w:rsidP="00BD2644">
      <w:pPr>
        <w:tabs>
          <w:tab w:val="left" w:pos="414"/>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70AD4">
        <w:rPr>
          <w:rFonts w:ascii="Times New Roman" w:eastAsia="Times New Roman" w:hAnsi="Times New Roman" w:cs="Times New Roman"/>
          <w:sz w:val="26"/>
          <w:szCs w:val="26"/>
          <w:lang w:eastAsia="ru-RU"/>
        </w:rPr>
        <w:t>повышать качество работы, выполнять установленные нормы труда;</w:t>
      </w:r>
      <w:r>
        <w:rPr>
          <w:rFonts w:ascii="Times New Roman" w:eastAsia="Times New Roman" w:hAnsi="Times New Roman" w:cs="Times New Roman"/>
          <w:sz w:val="26"/>
          <w:szCs w:val="26"/>
          <w:lang w:eastAsia="ru-RU"/>
        </w:rPr>
        <w:t xml:space="preserve"> </w:t>
      </w:r>
    </w:p>
    <w:p w:rsidR="00BD2644" w:rsidRPr="001362B3" w:rsidRDefault="00BD2644" w:rsidP="00BD2644">
      <w:pPr>
        <w:tabs>
          <w:tab w:val="left" w:pos="0"/>
        </w:tabs>
        <w:spacing w:after="0" w:line="403" w:lineRule="exact"/>
        <w:ind w:righ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 принимать активные меры по устранению причин и условий, нарушающих нор</w:t>
      </w:r>
      <w:r w:rsidRPr="001362B3">
        <w:rPr>
          <w:rFonts w:ascii="Times New Roman" w:eastAsia="Times New Roman" w:hAnsi="Times New Roman" w:cs="Times New Roman"/>
          <w:sz w:val="26"/>
          <w:szCs w:val="26"/>
          <w:lang w:eastAsia="ru-RU"/>
        </w:rPr>
        <w:softHyphen/>
        <w:t>мальный ход учебно-воспитательного процесса;</w:t>
      </w:r>
    </w:p>
    <w:p w:rsidR="00BD2644" w:rsidRPr="001362B3" w:rsidRDefault="00BD2644" w:rsidP="00BD2644">
      <w:pPr>
        <w:tabs>
          <w:tab w:val="left" w:pos="0"/>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1362B3">
        <w:rPr>
          <w:rFonts w:ascii="Times New Roman" w:eastAsia="Times New Roman" w:hAnsi="Times New Roman" w:cs="Times New Roman"/>
          <w:sz w:val="26"/>
          <w:szCs w:val="26"/>
          <w:lang w:eastAsia="ru-RU"/>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w:t>
      </w:r>
      <w:r w:rsidRPr="001362B3">
        <w:rPr>
          <w:rFonts w:ascii="Times New Roman" w:eastAsia="Times New Roman" w:hAnsi="Times New Roman" w:cs="Times New Roman"/>
          <w:sz w:val="26"/>
          <w:szCs w:val="26"/>
          <w:lang w:eastAsia="ru-RU"/>
        </w:rPr>
        <w:softHyphen/>
        <w:t>нения материальных ценностей и документов;</w:t>
      </w:r>
    </w:p>
    <w:p w:rsidR="00BD2644" w:rsidRPr="001362B3" w:rsidRDefault="00BD2644" w:rsidP="00BD2644">
      <w:pPr>
        <w:tabs>
          <w:tab w:val="left" w:pos="0"/>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362B3">
        <w:rPr>
          <w:rFonts w:ascii="Times New Roman" w:eastAsia="Times New Roman" w:hAnsi="Times New Roman" w:cs="Times New Roman"/>
          <w:sz w:val="26"/>
          <w:szCs w:val="26"/>
          <w:lang w:eastAsia="ru-RU"/>
        </w:rPr>
        <w:t>эффективно использовать учебное оборудование, экономно и рационально рас</w:t>
      </w:r>
      <w:r w:rsidRPr="001362B3">
        <w:rPr>
          <w:rFonts w:ascii="Times New Roman" w:eastAsia="Times New Roman" w:hAnsi="Times New Roman" w:cs="Times New Roman"/>
          <w:sz w:val="26"/>
          <w:szCs w:val="26"/>
          <w:lang w:eastAsia="ru-RU"/>
        </w:rPr>
        <w:softHyphen/>
        <w:t>ходовать сырье, энергию и другие материальные ресурсы;</w:t>
      </w:r>
    </w:p>
    <w:p w:rsidR="00BD2644" w:rsidRPr="001362B3" w:rsidRDefault="00BD2644" w:rsidP="00BD2644">
      <w:pPr>
        <w:tabs>
          <w:tab w:val="left" w:pos="0"/>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362B3">
        <w:rPr>
          <w:rFonts w:ascii="Times New Roman" w:eastAsia="Times New Roman" w:hAnsi="Times New Roman" w:cs="Times New Roman"/>
          <w:sz w:val="26"/>
          <w:szCs w:val="26"/>
          <w:lang w:eastAsia="ru-RU"/>
        </w:rPr>
        <w:t>соблюдать законные права и свободы воспитанников;</w:t>
      </w:r>
    </w:p>
    <w:p w:rsidR="00BD2644" w:rsidRPr="001362B3" w:rsidRDefault="00BD2644" w:rsidP="00BD2644">
      <w:pPr>
        <w:tabs>
          <w:tab w:val="left" w:pos="0"/>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362B3">
        <w:rPr>
          <w:rFonts w:ascii="Times New Roman" w:eastAsia="Times New Roman" w:hAnsi="Times New Roman" w:cs="Times New Roman"/>
          <w:sz w:val="26"/>
          <w:szCs w:val="26"/>
          <w:lang w:eastAsia="ru-RU"/>
        </w:rPr>
        <w:t>поддерживать постоянную связь с родителями (законными представителями) воспитанников.</w:t>
      </w:r>
    </w:p>
    <w:p w:rsidR="00BD2644" w:rsidRPr="001362B3" w:rsidRDefault="00BD2644" w:rsidP="00BD2644">
      <w:pPr>
        <w:keepNext/>
        <w:keepLines/>
        <w:tabs>
          <w:tab w:val="left" w:pos="0"/>
        </w:tabs>
        <w:spacing w:before="180" w:after="180" w:line="240" w:lineRule="auto"/>
        <w:ind w:hanging="20"/>
        <w:jc w:val="both"/>
        <w:outlineLvl w:val="1"/>
        <w:rPr>
          <w:rFonts w:ascii="Times New Roman" w:eastAsia="Times New Roman" w:hAnsi="Times New Roman" w:cs="Times New Roman"/>
          <w:sz w:val="26"/>
          <w:szCs w:val="26"/>
          <w:lang w:eastAsia="ru-RU"/>
        </w:rPr>
      </w:pPr>
      <w:r w:rsidRPr="001362B3">
        <w:rPr>
          <w:rFonts w:ascii="Times New Roman" w:eastAsia="Times New Roman" w:hAnsi="Times New Roman" w:cs="Times New Roman"/>
          <w:b/>
          <w:bCs/>
          <w:iCs/>
          <w:spacing w:val="20"/>
          <w:w w:val="90"/>
          <w:sz w:val="26"/>
          <w:szCs w:val="26"/>
          <w:lang w:eastAsia="ru-RU"/>
        </w:rPr>
        <w:t>4.</w:t>
      </w:r>
      <w:r w:rsidRPr="001362B3">
        <w:rPr>
          <w:rFonts w:ascii="Times New Roman" w:eastAsia="Times New Roman" w:hAnsi="Times New Roman" w:cs="Times New Roman"/>
          <w:b/>
          <w:bCs/>
          <w:sz w:val="26"/>
          <w:szCs w:val="26"/>
          <w:lang w:eastAsia="ru-RU"/>
        </w:rPr>
        <w:t xml:space="preserve"> Порядок приема, перевода и увольнения работников</w:t>
      </w:r>
    </w:p>
    <w:p w:rsidR="00BD2644" w:rsidRPr="001362B3" w:rsidRDefault="00BD2644" w:rsidP="00BD2644">
      <w:pPr>
        <w:tabs>
          <w:tab w:val="left" w:pos="0"/>
        </w:tabs>
        <w:spacing w:before="180" w:after="0" w:line="403" w:lineRule="exact"/>
        <w:ind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 xml:space="preserve">4.1. </w:t>
      </w:r>
      <w:r w:rsidRPr="001362B3">
        <w:rPr>
          <w:rFonts w:ascii="Times New Roman" w:eastAsia="Times New Roman" w:hAnsi="Times New Roman" w:cs="Times New Roman"/>
          <w:sz w:val="26"/>
          <w:szCs w:val="26"/>
          <w:u w:val="single"/>
          <w:lang w:eastAsia="ru-RU"/>
        </w:rPr>
        <w:t>Порядок приема на работу</w:t>
      </w:r>
    </w:p>
    <w:p w:rsidR="00BD2644" w:rsidRPr="001362B3" w:rsidRDefault="00BD2644" w:rsidP="00BD2644">
      <w:pPr>
        <w:tabs>
          <w:tab w:val="left" w:pos="0"/>
          <w:tab w:val="left" w:pos="1134"/>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w:t>
      </w:r>
      <w:r w:rsidRPr="001362B3">
        <w:rPr>
          <w:rFonts w:ascii="Times New Roman" w:eastAsia="Times New Roman" w:hAnsi="Times New Roman" w:cs="Times New Roman"/>
          <w:sz w:val="26"/>
          <w:szCs w:val="26"/>
          <w:lang w:eastAsia="ru-RU"/>
        </w:rPr>
        <w:t>Работники реализуют свое право на труд путем заключения трудового договора о работе в данном образовательном учреждении.</w:t>
      </w:r>
    </w:p>
    <w:p w:rsidR="00BD2644" w:rsidRPr="001362B3" w:rsidRDefault="00BD2644" w:rsidP="00BD2644">
      <w:pPr>
        <w:tabs>
          <w:tab w:val="left" w:pos="0"/>
          <w:tab w:val="left" w:pos="1172"/>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4.1.2.</w:t>
      </w:r>
      <w:r w:rsidRPr="001362B3">
        <w:rPr>
          <w:rFonts w:ascii="Times New Roman" w:eastAsia="Times New Roman" w:hAnsi="Times New Roman" w:cs="Times New Roman"/>
          <w:sz w:val="26"/>
          <w:szCs w:val="26"/>
          <w:lang w:eastAsia="ru-RU"/>
        </w:rPr>
        <w:t>Трудовой договор заключается в письменной форме (ст.57 ТК РФ) путем со</w:t>
      </w:r>
      <w:r w:rsidRPr="001362B3">
        <w:rPr>
          <w:rFonts w:ascii="Times New Roman" w:eastAsia="Times New Roman" w:hAnsi="Times New Roman" w:cs="Times New Roman"/>
          <w:sz w:val="26"/>
          <w:szCs w:val="26"/>
          <w:lang w:eastAsia="ru-RU"/>
        </w:rPr>
        <w:softHyphen/>
        <w:t>ставления и подписания сторонами единого правового документа, отражающего их согла</w:t>
      </w:r>
      <w:r w:rsidRPr="001362B3">
        <w:rPr>
          <w:rFonts w:ascii="Times New Roman" w:eastAsia="Times New Roman" w:hAnsi="Times New Roman" w:cs="Times New Roman"/>
          <w:sz w:val="26"/>
          <w:szCs w:val="26"/>
          <w:lang w:eastAsia="ru-RU"/>
        </w:rPr>
        <w:softHyphen/>
        <w:t>сованную волю по всем существенным условиям труда работника. Один экземпляр трудо</w:t>
      </w:r>
      <w:r w:rsidRPr="001362B3">
        <w:rPr>
          <w:rFonts w:ascii="Times New Roman" w:eastAsia="Times New Roman" w:hAnsi="Times New Roman" w:cs="Times New Roman"/>
          <w:sz w:val="26"/>
          <w:szCs w:val="26"/>
          <w:lang w:eastAsia="ru-RU"/>
        </w:rPr>
        <w:softHyphen/>
        <w:t>вого договора хранится в учреждении, другой - у работника.</w:t>
      </w:r>
    </w:p>
    <w:p w:rsidR="00BD2644" w:rsidRPr="001362B3" w:rsidRDefault="00BD2644" w:rsidP="00BD2644">
      <w:pPr>
        <w:tabs>
          <w:tab w:val="left" w:pos="0"/>
          <w:tab w:val="left" w:pos="1177"/>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4.1.3.</w:t>
      </w:r>
      <w:r w:rsidRPr="001362B3">
        <w:rPr>
          <w:rFonts w:ascii="Times New Roman" w:eastAsia="Times New Roman" w:hAnsi="Times New Roman" w:cs="Times New Roman"/>
          <w:sz w:val="26"/>
          <w:szCs w:val="26"/>
          <w:lang w:eastAsia="ru-RU"/>
        </w:rPr>
        <w:t>При приеме на работу работник обязан предъявить администрации образова</w:t>
      </w:r>
      <w:r w:rsidRPr="001362B3">
        <w:rPr>
          <w:rFonts w:ascii="Times New Roman" w:eastAsia="Times New Roman" w:hAnsi="Times New Roman" w:cs="Times New Roman"/>
          <w:sz w:val="26"/>
          <w:szCs w:val="26"/>
          <w:lang w:eastAsia="ru-RU"/>
        </w:rPr>
        <w:softHyphen/>
        <w:t>тельного учреждения:</w:t>
      </w:r>
    </w:p>
    <w:p w:rsidR="00BD2644" w:rsidRPr="001362B3" w:rsidRDefault="00BD2644" w:rsidP="00BD2644">
      <w:pPr>
        <w:tabs>
          <w:tab w:val="left" w:pos="0"/>
          <w:tab w:val="left" w:pos="896"/>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Pr="001362B3">
        <w:rPr>
          <w:rFonts w:ascii="Times New Roman" w:eastAsia="Times New Roman" w:hAnsi="Times New Roman" w:cs="Times New Roman"/>
          <w:sz w:val="26"/>
          <w:szCs w:val="26"/>
          <w:lang w:eastAsia="ru-RU"/>
        </w:rPr>
        <w:t xml:space="preserve">трудовую книжку, оформленную в установленном порядке, а для </w:t>
      </w:r>
      <w:proofErr w:type="gramStart"/>
      <w:r w:rsidRPr="001362B3">
        <w:rPr>
          <w:rFonts w:ascii="Times New Roman" w:eastAsia="Times New Roman" w:hAnsi="Times New Roman" w:cs="Times New Roman"/>
          <w:sz w:val="26"/>
          <w:szCs w:val="26"/>
          <w:lang w:eastAsia="ru-RU"/>
        </w:rPr>
        <w:t>поступающих</w:t>
      </w:r>
      <w:proofErr w:type="gramEnd"/>
      <w:r w:rsidRPr="001362B3">
        <w:rPr>
          <w:rFonts w:ascii="Times New Roman" w:eastAsia="Times New Roman" w:hAnsi="Times New Roman" w:cs="Times New Roman"/>
          <w:sz w:val="26"/>
          <w:szCs w:val="26"/>
          <w:lang w:eastAsia="ru-RU"/>
        </w:rPr>
        <w:t xml:space="preserve"> на работу по трудовому договору впервые - справку о последнем занятии;</w:t>
      </w:r>
    </w:p>
    <w:p w:rsidR="00BD2644" w:rsidRPr="001362B3" w:rsidRDefault="00BD2644" w:rsidP="00BD2644">
      <w:pPr>
        <w:tabs>
          <w:tab w:val="left" w:pos="0"/>
          <w:tab w:val="left" w:pos="906"/>
        </w:tabs>
        <w:spacing w:after="0" w:line="403" w:lineRule="exact"/>
        <w:ind w:righ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 xml:space="preserve"> </w:t>
      </w:r>
      <w:r w:rsidRPr="001362B3">
        <w:rPr>
          <w:rFonts w:ascii="Times New Roman" w:eastAsia="Times New Roman" w:hAnsi="Times New Roman" w:cs="Times New Roman"/>
          <w:sz w:val="26"/>
          <w:szCs w:val="26"/>
          <w:lang w:eastAsia="ru-RU"/>
        </w:rPr>
        <w:t>паспорт или другой документ, удостоверяющий личность (удостоверение бежен</w:t>
      </w:r>
      <w:r w:rsidRPr="001362B3">
        <w:rPr>
          <w:rFonts w:ascii="Times New Roman" w:eastAsia="Times New Roman" w:hAnsi="Times New Roman" w:cs="Times New Roman"/>
          <w:sz w:val="26"/>
          <w:szCs w:val="26"/>
          <w:lang w:eastAsia="ru-RU"/>
        </w:rPr>
        <w:softHyphen/>
        <w:t>ца в Российской Федерации, выданное в установленном порядке; иностранный паспорт и подтверждение установленного образца на право трудовой деятельно</w:t>
      </w:r>
      <w:r w:rsidRPr="001362B3">
        <w:rPr>
          <w:rFonts w:ascii="Times New Roman" w:eastAsia="Times New Roman" w:hAnsi="Times New Roman" w:cs="Times New Roman"/>
          <w:sz w:val="26"/>
          <w:szCs w:val="26"/>
          <w:lang w:eastAsia="ru-RU"/>
        </w:rPr>
        <w:softHyphen/>
        <w:t>сти на территории России - для граждан иностранных государств);</w:t>
      </w:r>
    </w:p>
    <w:p w:rsidR="00BD2644" w:rsidRPr="001362B3" w:rsidRDefault="00BD2644" w:rsidP="00BD2644">
      <w:pPr>
        <w:tabs>
          <w:tab w:val="left" w:pos="0"/>
          <w:tab w:val="left" w:pos="901"/>
        </w:tabs>
        <w:spacing w:after="0" w:line="403" w:lineRule="exact"/>
        <w:ind w:righ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Pr="001362B3">
        <w:rPr>
          <w:rFonts w:ascii="Times New Roman" w:eastAsia="Times New Roman" w:hAnsi="Times New Roman" w:cs="Times New Roman"/>
          <w:sz w:val="26"/>
          <w:szCs w:val="26"/>
          <w:lang w:eastAsia="ru-RU"/>
        </w:rPr>
        <w:t>медицинское заключение об отсутствии противопоказаний по состоянию здоро</w:t>
      </w:r>
      <w:r w:rsidRPr="001362B3">
        <w:rPr>
          <w:rFonts w:ascii="Times New Roman" w:eastAsia="Times New Roman" w:hAnsi="Times New Roman" w:cs="Times New Roman"/>
          <w:sz w:val="26"/>
          <w:szCs w:val="26"/>
          <w:lang w:eastAsia="ru-RU"/>
        </w:rPr>
        <w:softHyphen/>
        <w:t>вья для работы в образовательном учреждении (ст. 69 ТК РФ, закон «Об образо</w:t>
      </w:r>
      <w:r w:rsidRPr="001362B3">
        <w:rPr>
          <w:rFonts w:ascii="Times New Roman" w:eastAsia="Times New Roman" w:hAnsi="Times New Roman" w:cs="Times New Roman"/>
          <w:sz w:val="26"/>
          <w:szCs w:val="26"/>
          <w:lang w:eastAsia="ru-RU"/>
        </w:rPr>
        <w:softHyphen/>
        <w:t>вании»).</w:t>
      </w:r>
    </w:p>
    <w:p w:rsidR="00BD2644" w:rsidRPr="001362B3" w:rsidRDefault="00BD2644" w:rsidP="00BD2644">
      <w:pPr>
        <w:tabs>
          <w:tab w:val="left" w:pos="0"/>
          <w:tab w:val="left" w:pos="414"/>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4.1.4.</w:t>
      </w:r>
      <w:r w:rsidRPr="001362B3">
        <w:rPr>
          <w:rFonts w:ascii="Times New Roman" w:eastAsia="Times New Roman" w:hAnsi="Times New Roman" w:cs="Times New Roman"/>
          <w:sz w:val="26"/>
          <w:szCs w:val="26"/>
          <w:lang w:eastAsia="ru-RU"/>
        </w:rPr>
        <w:t>Лица, принимаемые на работу, требующую специальных знаний (педагогиче</w:t>
      </w:r>
      <w:r w:rsidRPr="001362B3">
        <w:rPr>
          <w:rFonts w:ascii="Times New Roman" w:eastAsia="Times New Roman" w:hAnsi="Times New Roman" w:cs="Times New Roman"/>
          <w:sz w:val="26"/>
          <w:szCs w:val="26"/>
          <w:lang w:eastAsia="ru-RU"/>
        </w:rPr>
        <w:softHyphen/>
        <w:t>ские, медицинские работники, библиотекари, водители и др.) в соответствии с ТКХ (тре</w:t>
      </w:r>
      <w:r w:rsidRPr="001362B3">
        <w:rPr>
          <w:rFonts w:ascii="Times New Roman" w:eastAsia="Times New Roman" w:hAnsi="Times New Roman" w:cs="Times New Roman"/>
          <w:sz w:val="26"/>
          <w:szCs w:val="26"/>
          <w:lang w:eastAsia="ru-RU"/>
        </w:rPr>
        <w:softHyphen/>
        <w:t>бованиями) или с Единым тарифно-квалификационным справочником, обязаны предъ</w:t>
      </w:r>
      <w:r w:rsidRPr="001362B3">
        <w:rPr>
          <w:rFonts w:ascii="Times New Roman" w:eastAsia="Times New Roman" w:hAnsi="Times New Roman" w:cs="Times New Roman"/>
          <w:sz w:val="26"/>
          <w:szCs w:val="26"/>
          <w:lang w:eastAsia="ru-RU"/>
        </w:rPr>
        <w:softHyphen/>
        <w:t>явить документы, подтверждающие образовательный уровень и профессиональную подго</w:t>
      </w:r>
      <w:r w:rsidRPr="001362B3">
        <w:rPr>
          <w:rFonts w:ascii="Times New Roman" w:eastAsia="Times New Roman" w:hAnsi="Times New Roman" w:cs="Times New Roman"/>
          <w:sz w:val="26"/>
          <w:szCs w:val="26"/>
          <w:lang w:eastAsia="ru-RU"/>
        </w:rPr>
        <w:softHyphen/>
        <w:t>товку.</w:t>
      </w:r>
    </w:p>
    <w:p w:rsidR="00BD2644" w:rsidRPr="001362B3" w:rsidRDefault="00BD2644" w:rsidP="00BD2644">
      <w:pPr>
        <w:tabs>
          <w:tab w:val="left" w:pos="1153"/>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4.1.5.</w:t>
      </w:r>
      <w:r w:rsidRPr="001362B3">
        <w:rPr>
          <w:rFonts w:ascii="Times New Roman" w:eastAsia="Times New Roman" w:hAnsi="Times New Roman" w:cs="Times New Roman"/>
          <w:sz w:val="26"/>
          <w:szCs w:val="26"/>
          <w:lang w:eastAsia="ru-RU"/>
        </w:rPr>
        <w:t>Прием на работу в образовательное учреждение без предъявления перечислен</w:t>
      </w:r>
      <w:r w:rsidRPr="001362B3">
        <w:rPr>
          <w:rFonts w:ascii="Times New Roman" w:eastAsia="Times New Roman" w:hAnsi="Times New Roman" w:cs="Times New Roman"/>
          <w:sz w:val="26"/>
          <w:szCs w:val="26"/>
          <w:lang w:eastAsia="ru-RU"/>
        </w:rPr>
        <w:softHyphen/>
        <w:t xml:space="preserve">ных документов не допускается. </w:t>
      </w:r>
      <w:proofErr w:type="gramStart"/>
      <w:r w:rsidRPr="001362B3">
        <w:rPr>
          <w:rFonts w:ascii="Times New Roman" w:eastAsia="Times New Roman" w:hAnsi="Times New Roman" w:cs="Times New Roman"/>
          <w:sz w:val="26"/>
          <w:szCs w:val="26"/>
          <w:lang w:eastAsia="ru-RU"/>
        </w:rPr>
        <w:t>Вместе с тем администрация детского сада не вправе тре</w:t>
      </w:r>
      <w:r w:rsidRPr="001362B3">
        <w:rPr>
          <w:rFonts w:ascii="Times New Roman" w:eastAsia="Times New Roman" w:hAnsi="Times New Roman" w:cs="Times New Roman"/>
          <w:sz w:val="26"/>
          <w:szCs w:val="26"/>
          <w:lang w:eastAsia="ru-RU"/>
        </w:rPr>
        <w:softHyphen/>
        <w:t xml:space="preserve">бовать предъявления документов, помимо предусмотренных </w:t>
      </w:r>
      <w:r w:rsidRPr="001362B3">
        <w:rPr>
          <w:rFonts w:ascii="Times New Roman" w:eastAsia="Times New Roman" w:hAnsi="Times New Roman" w:cs="Times New Roman"/>
          <w:sz w:val="26"/>
          <w:szCs w:val="26"/>
          <w:lang w:eastAsia="ru-RU"/>
        </w:rPr>
        <w:lastRenderedPageBreak/>
        <w:t>законодательством, напри</w:t>
      </w:r>
      <w:r w:rsidRPr="001362B3">
        <w:rPr>
          <w:rFonts w:ascii="Times New Roman" w:eastAsia="Times New Roman" w:hAnsi="Times New Roman" w:cs="Times New Roman"/>
          <w:sz w:val="26"/>
          <w:szCs w:val="26"/>
          <w:lang w:eastAsia="ru-RU"/>
        </w:rPr>
        <w:softHyphen/>
        <w:t>мер, характеристики с прежнего места работы, справки о жилищных условиях и т.д.</w:t>
      </w:r>
      <w:proofErr w:type="gramEnd"/>
    </w:p>
    <w:p w:rsidR="00BD2644" w:rsidRPr="001362B3" w:rsidRDefault="00BD2644" w:rsidP="00BD2644">
      <w:pPr>
        <w:tabs>
          <w:tab w:val="left" w:pos="1158"/>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4.1.6.</w:t>
      </w:r>
      <w:r w:rsidRPr="001362B3">
        <w:rPr>
          <w:rFonts w:ascii="Times New Roman" w:eastAsia="Times New Roman" w:hAnsi="Times New Roman" w:cs="Times New Roman"/>
          <w:sz w:val="26"/>
          <w:szCs w:val="26"/>
          <w:lang w:eastAsia="ru-RU"/>
        </w:rPr>
        <w:t xml:space="preserve">Прием на работу оформляется приказом </w:t>
      </w:r>
      <w:proofErr w:type="gramStart"/>
      <w:r w:rsidRPr="001362B3">
        <w:rPr>
          <w:rFonts w:ascii="Times New Roman" w:eastAsia="Times New Roman" w:hAnsi="Times New Roman" w:cs="Times New Roman"/>
          <w:sz w:val="26"/>
          <w:szCs w:val="26"/>
          <w:lang w:eastAsia="ru-RU"/>
        </w:rPr>
        <w:t>заведующей</w:t>
      </w:r>
      <w:proofErr w:type="gramEnd"/>
      <w:r w:rsidRPr="001362B3">
        <w:rPr>
          <w:rFonts w:ascii="Times New Roman" w:eastAsia="Times New Roman" w:hAnsi="Times New Roman" w:cs="Times New Roman"/>
          <w:sz w:val="26"/>
          <w:szCs w:val="26"/>
          <w:lang w:eastAsia="ru-RU"/>
        </w:rPr>
        <w:t xml:space="preserve"> детского сада на основа</w:t>
      </w:r>
      <w:r w:rsidRPr="001362B3">
        <w:rPr>
          <w:rFonts w:ascii="Times New Roman" w:eastAsia="Times New Roman" w:hAnsi="Times New Roman" w:cs="Times New Roman"/>
          <w:sz w:val="26"/>
          <w:szCs w:val="26"/>
          <w:lang w:eastAsia="ru-RU"/>
        </w:rPr>
        <w:softHyphen/>
        <w:t>нии письменного трудового договора. Приказ объявляется работнику под расписку (ст. 68 ТК РФ).</w:t>
      </w:r>
    </w:p>
    <w:p w:rsidR="00BD2644" w:rsidRPr="001362B3" w:rsidRDefault="00BD2644" w:rsidP="00BD2644">
      <w:pPr>
        <w:tabs>
          <w:tab w:val="left" w:pos="1155"/>
        </w:tabs>
        <w:spacing w:after="0" w:line="403" w:lineRule="exact"/>
        <w:ind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4.1.7.</w:t>
      </w:r>
      <w:r w:rsidRPr="001362B3">
        <w:rPr>
          <w:rFonts w:ascii="Times New Roman" w:eastAsia="Times New Roman" w:hAnsi="Times New Roman" w:cs="Times New Roman"/>
          <w:sz w:val="26"/>
          <w:szCs w:val="26"/>
          <w:lang w:eastAsia="ru-RU"/>
        </w:rPr>
        <w:t xml:space="preserve">Фактическим допущение к работе считается </w:t>
      </w:r>
      <w:r>
        <w:rPr>
          <w:rFonts w:ascii="Times New Roman" w:eastAsia="Times New Roman" w:hAnsi="Times New Roman" w:cs="Times New Roman"/>
          <w:sz w:val="26"/>
          <w:szCs w:val="26"/>
          <w:lang w:eastAsia="ru-RU"/>
        </w:rPr>
        <w:t>после заключения трудового дого</w:t>
      </w:r>
      <w:r w:rsidRPr="001362B3">
        <w:rPr>
          <w:rFonts w:ascii="Times New Roman" w:eastAsia="Times New Roman" w:hAnsi="Times New Roman" w:cs="Times New Roman"/>
          <w:sz w:val="26"/>
          <w:szCs w:val="26"/>
          <w:lang w:eastAsia="ru-RU"/>
        </w:rPr>
        <w:t>вора, независимо от того, был ли прием на работу надлежащим образом оформлен (ст. 61ТК РФ).</w:t>
      </w:r>
    </w:p>
    <w:p w:rsidR="00BD2644" w:rsidRPr="001362B3" w:rsidRDefault="00BD2644" w:rsidP="00BD2644">
      <w:pPr>
        <w:tabs>
          <w:tab w:val="left" w:pos="1148"/>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4.1.8.</w:t>
      </w:r>
      <w:r w:rsidRPr="001362B3">
        <w:rPr>
          <w:rFonts w:ascii="Times New Roman" w:eastAsia="Times New Roman" w:hAnsi="Times New Roman" w:cs="Times New Roman"/>
          <w:sz w:val="26"/>
          <w:szCs w:val="26"/>
          <w:lang w:eastAsia="ru-RU"/>
        </w:rPr>
        <w:t>В соответствии с приказом о приеме на работу администрация образовательно</w:t>
      </w:r>
      <w:r w:rsidRPr="001362B3">
        <w:rPr>
          <w:rFonts w:ascii="Times New Roman" w:eastAsia="Times New Roman" w:hAnsi="Times New Roman" w:cs="Times New Roman"/>
          <w:sz w:val="26"/>
          <w:szCs w:val="26"/>
          <w:lang w:eastAsia="ru-RU"/>
        </w:rPr>
        <w:softHyphen/>
        <w:t>го учреждения обязана в недельный срок сделать запись в трудовой книжке работника со</w:t>
      </w:r>
      <w:r w:rsidRPr="001362B3">
        <w:rPr>
          <w:rFonts w:ascii="Times New Roman" w:eastAsia="Times New Roman" w:hAnsi="Times New Roman" w:cs="Times New Roman"/>
          <w:sz w:val="26"/>
          <w:szCs w:val="26"/>
          <w:lang w:eastAsia="ru-RU"/>
        </w:rPr>
        <w:softHyphen/>
        <w:t>гласно Инструкции о порядке ведения трудовых книжек на предприятиях, в учреждениях и организациях.</w:t>
      </w:r>
    </w:p>
    <w:p w:rsidR="00BD2644" w:rsidRPr="001362B3" w:rsidRDefault="00BD2644" w:rsidP="00BD2644">
      <w:pPr>
        <w:spacing w:after="0" w:line="403" w:lineRule="exact"/>
        <w:ind w:left="20" w:righ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 xml:space="preserve">На </w:t>
      </w:r>
      <w:proofErr w:type="gramStart"/>
      <w:r w:rsidRPr="001362B3">
        <w:rPr>
          <w:rFonts w:ascii="Times New Roman" w:eastAsia="Times New Roman" w:hAnsi="Times New Roman" w:cs="Times New Roman"/>
          <w:sz w:val="26"/>
          <w:szCs w:val="26"/>
          <w:lang w:eastAsia="ru-RU"/>
        </w:rPr>
        <w:t>работающих</w:t>
      </w:r>
      <w:proofErr w:type="gramEnd"/>
      <w:r w:rsidRPr="001362B3">
        <w:rPr>
          <w:rFonts w:ascii="Times New Roman" w:eastAsia="Times New Roman" w:hAnsi="Times New Roman" w:cs="Times New Roman"/>
          <w:sz w:val="26"/>
          <w:szCs w:val="26"/>
          <w:lang w:eastAsia="ru-RU"/>
        </w:rPr>
        <w:t xml:space="preserve"> по совместительству трудовые книжки ведутся по основному месту работы.</w:t>
      </w:r>
    </w:p>
    <w:p w:rsidR="00BD2644" w:rsidRPr="001362B3" w:rsidRDefault="00BD2644" w:rsidP="00BD2644">
      <w:pPr>
        <w:tabs>
          <w:tab w:val="left" w:pos="1143"/>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4.1.9.</w:t>
      </w:r>
      <w:r w:rsidRPr="001362B3">
        <w:rPr>
          <w:rFonts w:ascii="Times New Roman" w:eastAsia="Times New Roman" w:hAnsi="Times New Roman" w:cs="Times New Roman"/>
          <w:sz w:val="26"/>
          <w:szCs w:val="26"/>
          <w:lang w:eastAsia="ru-RU"/>
        </w:rPr>
        <w:t>Трудовые книжки работников хранятся в ДОУ как документы строгой отчетно</w:t>
      </w:r>
      <w:r w:rsidRPr="001362B3">
        <w:rPr>
          <w:rFonts w:ascii="Times New Roman" w:eastAsia="Times New Roman" w:hAnsi="Times New Roman" w:cs="Times New Roman"/>
          <w:sz w:val="26"/>
          <w:szCs w:val="26"/>
          <w:lang w:eastAsia="ru-RU"/>
        </w:rPr>
        <w:softHyphen/>
        <w:t>сти.</w:t>
      </w:r>
    </w:p>
    <w:p w:rsidR="00BD2644" w:rsidRPr="001362B3" w:rsidRDefault="00BD2644" w:rsidP="00BD2644">
      <w:pPr>
        <w:spacing w:after="0" w:line="403" w:lineRule="exact"/>
        <w:ind w:lef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Трудовая книжка заведующей ДОУ хранится в органах управления образованием.</w:t>
      </w:r>
    </w:p>
    <w:p w:rsidR="00BD2644" w:rsidRPr="001362B3" w:rsidRDefault="00BD2644" w:rsidP="00BD2644">
      <w:pPr>
        <w:tabs>
          <w:tab w:val="left" w:pos="1287"/>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4.1.10. </w:t>
      </w:r>
      <w:r w:rsidRPr="001362B3">
        <w:rPr>
          <w:rFonts w:ascii="Times New Roman" w:eastAsia="Times New Roman" w:hAnsi="Times New Roman" w:cs="Times New Roman"/>
          <w:sz w:val="26"/>
          <w:szCs w:val="26"/>
          <w:lang w:eastAsia="ru-RU"/>
        </w:rPr>
        <w:t>С каждой записью, вносимой на основании приказа в трудовую книжку, ад</w:t>
      </w:r>
      <w:r w:rsidRPr="001362B3">
        <w:rPr>
          <w:rFonts w:ascii="Times New Roman" w:eastAsia="Times New Roman" w:hAnsi="Times New Roman" w:cs="Times New Roman"/>
          <w:sz w:val="26"/>
          <w:szCs w:val="26"/>
          <w:lang w:eastAsia="ru-RU"/>
        </w:rPr>
        <w:softHyphen/>
        <w:t>министрация ДОУ знакомит ее владельца под расписку в личной карточке.</w:t>
      </w:r>
    </w:p>
    <w:p w:rsidR="00BD2644" w:rsidRPr="001362B3" w:rsidRDefault="00BD2644" w:rsidP="00BD2644">
      <w:pPr>
        <w:tabs>
          <w:tab w:val="left" w:pos="1302"/>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4.1.11.</w:t>
      </w:r>
      <w:r w:rsidRPr="001362B3">
        <w:rPr>
          <w:rFonts w:ascii="Times New Roman" w:eastAsia="Times New Roman" w:hAnsi="Times New Roman" w:cs="Times New Roman"/>
          <w:sz w:val="26"/>
          <w:szCs w:val="26"/>
          <w:lang w:eastAsia="ru-RU"/>
        </w:rPr>
        <w:t>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w:t>
      </w:r>
      <w:r w:rsidRPr="001362B3">
        <w:rPr>
          <w:rFonts w:ascii="Times New Roman" w:eastAsia="Times New Roman" w:hAnsi="Times New Roman" w:cs="Times New Roman"/>
          <w:sz w:val="26"/>
          <w:szCs w:val="26"/>
          <w:lang w:eastAsia="ru-RU"/>
        </w:rPr>
        <w:softHyphen/>
        <w:t>вательном учреждении, документов, предъявляемых при приеме на работу вместо трудо</w:t>
      </w:r>
      <w:r w:rsidRPr="001362B3">
        <w:rPr>
          <w:rFonts w:ascii="Times New Roman" w:eastAsia="Times New Roman" w:hAnsi="Times New Roman" w:cs="Times New Roman"/>
          <w:sz w:val="26"/>
          <w:szCs w:val="26"/>
          <w:lang w:eastAsia="ru-RU"/>
        </w:rPr>
        <w:softHyphen/>
        <w:t>вой книжки, аттестационного листа.</w:t>
      </w:r>
    </w:p>
    <w:p w:rsidR="00BD2644" w:rsidRPr="001362B3" w:rsidRDefault="00BD2644" w:rsidP="00BD2644">
      <w:pPr>
        <w:spacing w:after="0" w:line="403" w:lineRule="exact"/>
        <w:ind w:left="20" w:hanging="20"/>
        <w:jc w:val="both"/>
        <w:rPr>
          <w:rFonts w:ascii="Times New Roman" w:eastAsia="Times New Roman" w:hAnsi="Times New Roman" w:cs="Times New Roman"/>
          <w:sz w:val="26"/>
          <w:szCs w:val="26"/>
          <w:lang w:eastAsia="ru-RU"/>
        </w:rPr>
      </w:pPr>
      <w:r w:rsidRPr="001362B3">
        <w:rPr>
          <w:rFonts w:ascii="Times New Roman" w:eastAsia="Times New Roman" w:hAnsi="Times New Roman" w:cs="Times New Roman"/>
          <w:sz w:val="26"/>
          <w:szCs w:val="26"/>
          <w:lang w:eastAsia="ru-RU"/>
        </w:rPr>
        <w:t>Здесь же хранится один экземпляр письменного трудового договора.</w:t>
      </w:r>
    </w:p>
    <w:p w:rsidR="00BD2644" w:rsidRPr="001362B3" w:rsidRDefault="00BD2644" w:rsidP="00BD2644">
      <w:pPr>
        <w:tabs>
          <w:tab w:val="left" w:pos="1287"/>
        </w:tabs>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4.1.12.</w:t>
      </w:r>
      <w:r w:rsidRPr="001362B3">
        <w:rPr>
          <w:rFonts w:ascii="Times New Roman" w:eastAsia="Times New Roman" w:hAnsi="Times New Roman" w:cs="Times New Roman"/>
          <w:sz w:val="26"/>
          <w:szCs w:val="26"/>
          <w:lang w:eastAsia="ru-RU"/>
        </w:rPr>
        <w:t>Заведующая ДОУ вправе предложить работнику заполнить листок по учету кадров, автобиографию для приобщения к личному делу.</w:t>
      </w:r>
    </w:p>
    <w:p w:rsidR="00BD2644" w:rsidRDefault="00BD2644" w:rsidP="00BD2644">
      <w:pPr>
        <w:tabs>
          <w:tab w:val="left" w:pos="0"/>
        </w:tabs>
        <w:ind w:hanging="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4.1.13.</w:t>
      </w:r>
      <w:r w:rsidRPr="001362B3">
        <w:rPr>
          <w:rFonts w:ascii="Times New Roman" w:eastAsia="Times New Roman" w:hAnsi="Times New Roman" w:cs="Times New Roman"/>
          <w:sz w:val="26"/>
          <w:szCs w:val="26"/>
          <w:lang w:eastAsia="ru-RU"/>
        </w:rPr>
        <w:t>Личное дело работника хранится в ДОУ, в том числе и после увольнения, до достижения им возраста 75 лет.</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4.1.14.</w:t>
      </w:r>
      <w:r w:rsidRPr="006D148E">
        <w:rPr>
          <w:rFonts w:ascii="Times New Roman" w:hAnsi="Times New Roman" w:cs="Times New Roman"/>
          <w:sz w:val="26"/>
          <w:szCs w:val="26"/>
        </w:rPr>
        <w:tab/>
        <w:t>О приеме работника в ДОУ делается запись в Книге приказов по личному составу.</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4.1.15.</w:t>
      </w:r>
      <w:r w:rsidRPr="006D148E">
        <w:rPr>
          <w:rFonts w:ascii="Times New Roman" w:hAnsi="Times New Roman" w:cs="Times New Roman"/>
          <w:sz w:val="26"/>
          <w:szCs w:val="26"/>
        </w:rPr>
        <w:tab/>
      </w:r>
      <w:proofErr w:type="gramStart"/>
      <w:r w:rsidRPr="006D148E">
        <w:rPr>
          <w:rFonts w:ascii="Times New Roman" w:hAnsi="Times New Roman" w:cs="Times New Roman"/>
          <w:sz w:val="26"/>
          <w:szCs w:val="26"/>
        </w:rPr>
        <w:t xml:space="preserve">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с Уставом ДОУ, Правилами внутреннего трудового распорядка, Коллективным трудовым договором, </w:t>
      </w:r>
      <w:r w:rsidRPr="006D148E">
        <w:rPr>
          <w:rFonts w:ascii="Times New Roman" w:hAnsi="Times New Roman" w:cs="Times New Roman"/>
          <w:sz w:val="26"/>
          <w:szCs w:val="26"/>
        </w:rPr>
        <w:lastRenderedPageBreak/>
        <w:t>Должностной инструкцией, Инструкцией по охране труда, Правилами по технике безопасности, пожарной безопасности, санитарно-гигиеническими правилами и другими нормативно-правовыми актами образовательного учреждения, упомянутыми в трудовом договоре.</w:t>
      </w:r>
      <w:proofErr w:type="gramEnd"/>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4.2.</w:t>
      </w:r>
      <w:r w:rsidRPr="006D148E">
        <w:rPr>
          <w:rFonts w:ascii="Times New Roman" w:hAnsi="Times New Roman" w:cs="Times New Roman"/>
          <w:sz w:val="26"/>
          <w:szCs w:val="26"/>
          <w:u w:val="single"/>
        </w:rPr>
        <w:t>Отказ в приеме на работу</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4.2.1. Подбор и расстановка кадров относится к компетенции администрации ДОУ, поэтому отказ администрации в заключени</w:t>
      </w:r>
      <w:proofErr w:type="gramStart"/>
      <w:r w:rsidRPr="006D148E">
        <w:rPr>
          <w:rFonts w:ascii="Times New Roman" w:hAnsi="Times New Roman" w:cs="Times New Roman"/>
          <w:sz w:val="26"/>
          <w:szCs w:val="26"/>
        </w:rPr>
        <w:t>и</w:t>
      </w:r>
      <w:proofErr w:type="gramEnd"/>
      <w:r w:rsidRPr="006D148E">
        <w:rPr>
          <w:rFonts w:ascii="Times New Roman" w:hAnsi="Times New Roman" w:cs="Times New Roman"/>
          <w:sz w:val="26"/>
          <w:szCs w:val="26"/>
        </w:rPr>
        <w:t xml:space="preserve"> трудового договора не может быть оспорен в судебном порядке, за исключением случаев, предусмотренных законом.</w:t>
      </w:r>
    </w:p>
    <w:p w:rsidR="00BD2644" w:rsidRPr="006D148E" w:rsidRDefault="00BD2644" w:rsidP="00BD2644">
      <w:pPr>
        <w:tabs>
          <w:tab w:val="left" w:pos="0"/>
        </w:tabs>
        <w:ind w:hanging="20"/>
        <w:rPr>
          <w:rFonts w:ascii="Times New Roman" w:hAnsi="Times New Roman" w:cs="Times New Roman"/>
          <w:sz w:val="26"/>
          <w:szCs w:val="26"/>
        </w:rPr>
      </w:pPr>
      <w:r>
        <w:rPr>
          <w:rFonts w:ascii="Times New Roman" w:hAnsi="Times New Roman" w:cs="Times New Roman"/>
          <w:sz w:val="26"/>
          <w:szCs w:val="26"/>
        </w:rPr>
        <w:t>4.3.</w:t>
      </w:r>
      <w:r w:rsidRPr="006D148E">
        <w:rPr>
          <w:rFonts w:ascii="Times New Roman" w:hAnsi="Times New Roman" w:cs="Times New Roman"/>
          <w:sz w:val="26"/>
          <w:szCs w:val="26"/>
          <w:u w:val="single"/>
        </w:rPr>
        <w:t>Перевод на другую работу</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4.3.1.</w:t>
      </w:r>
      <w:r w:rsidRPr="006D148E">
        <w:rPr>
          <w:rFonts w:ascii="Times New Roman" w:hAnsi="Times New Roman" w:cs="Times New Roman"/>
          <w:sz w:val="26"/>
          <w:szCs w:val="26"/>
        </w:rPr>
        <w:tab/>
        <w:t>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Такой перевод допускается только с согласия работника (ст.72 ТК РФ).</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4.3.2.</w:t>
      </w:r>
      <w:r w:rsidRPr="006D148E">
        <w:rPr>
          <w:rFonts w:ascii="Times New Roman" w:hAnsi="Times New Roman" w:cs="Times New Roman"/>
          <w:sz w:val="26"/>
          <w:szCs w:val="26"/>
        </w:rPr>
        <w:tab/>
        <w:t>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4.3.3.</w:t>
      </w:r>
      <w:r w:rsidRPr="006D148E">
        <w:rPr>
          <w:rFonts w:ascii="Times New Roman" w:hAnsi="Times New Roman" w:cs="Times New Roman"/>
          <w:sz w:val="26"/>
          <w:szCs w:val="26"/>
        </w:rPr>
        <w:tab/>
        <w:t>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BD2644" w:rsidRPr="006D148E" w:rsidRDefault="00BD2644" w:rsidP="00BD2644">
      <w:pPr>
        <w:tabs>
          <w:tab w:val="left" w:pos="0"/>
        </w:tabs>
        <w:ind w:hanging="20"/>
        <w:rPr>
          <w:rFonts w:ascii="Times New Roman" w:hAnsi="Times New Roman" w:cs="Times New Roman"/>
          <w:sz w:val="26"/>
          <w:szCs w:val="26"/>
          <w:u w:val="single"/>
        </w:rPr>
      </w:pPr>
      <w:r>
        <w:rPr>
          <w:rFonts w:ascii="Times New Roman" w:hAnsi="Times New Roman" w:cs="Times New Roman"/>
          <w:sz w:val="26"/>
          <w:szCs w:val="26"/>
        </w:rPr>
        <w:t>4.4.</w:t>
      </w:r>
      <w:r w:rsidRPr="006D148E">
        <w:rPr>
          <w:rFonts w:ascii="Times New Roman" w:hAnsi="Times New Roman" w:cs="Times New Roman"/>
          <w:sz w:val="26"/>
          <w:szCs w:val="26"/>
          <w:u w:val="single"/>
        </w:rPr>
        <w:t>Прекращение трудового договора</w:t>
      </w:r>
    </w:p>
    <w:p w:rsidR="00BD2644" w:rsidRPr="006D148E"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4.4.1.</w:t>
      </w:r>
      <w:r w:rsidRPr="006D148E">
        <w:rPr>
          <w:rFonts w:ascii="Times New Roman" w:hAnsi="Times New Roman" w:cs="Times New Roman"/>
          <w:sz w:val="26"/>
          <w:szCs w:val="26"/>
        </w:rPr>
        <w:tab/>
        <w:t>Прекращение трудового договора может иметь место только по основаниям, предусмотренным законодательством (гл.13 ТК РФ).</w:t>
      </w:r>
    </w:p>
    <w:p w:rsidR="00BD2644" w:rsidRDefault="00BD2644" w:rsidP="00BD2644">
      <w:pPr>
        <w:tabs>
          <w:tab w:val="left" w:pos="0"/>
        </w:tabs>
        <w:ind w:hanging="20"/>
        <w:rPr>
          <w:rFonts w:ascii="Times New Roman" w:hAnsi="Times New Roman" w:cs="Times New Roman"/>
          <w:sz w:val="26"/>
          <w:szCs w:val="26"/>
        </w:rPr>
      </w:pPr>
      <w:r w:rsidRPr="006D148E">
        <w:rPr>
          <w:rFonts w:ascii="Times New Roman" w:hAnsi="Times New Roman" w:cs="Times New Roman"/>
          <w:sz w:val="26"/>
          <w:szCs w:val="26"/>
        </w:rPr>
        <w:t>4.4.2.</w:t>
      </w:r>
      <w:r w:rsidRPr="006D148E">
        <w:rPr>
          <w:rFonts w:ascii="Times New Roman" w:hAnsi="Times New Roman" w:cs="Times New Roman"/>
          <w:sz w:val="26"/>
          <w:szCs w:val="26"/>
        </w:rPr>
        <w:tab/>
        <w:t>Работник имеет право расторгнуть трудовой договор (контракт), заключенный на неопределенный срок, предупредив об этом администрацию</w:t>
      </w:r>
      <w:proofErr w:type="gramStart"/>
      <w:r w:rsidRPr="006D148E">
        <w:rPr>
          <w:rFonts w:ascii="Times New Roman" w:hAnsi="Times New Roman" w:cs="Times New Roman"/>
          <w:sz w:val="26"/>
          <w:szCs w:val="26"/>
        </w:rPr>
        <w:t xml:space="preserve"> П</w:t>
      </w:r>
      <w:proofErr w:type="gramEnd"/>
      <w:r w:rsidRPr="006D148E">
        <w:rPr>
          <w:rFonts w:ascii="Times New Roman" w:hAnsi="Times New Roman" w:cs="Times New Roman"/>
          <w:sz w:val="26"/>
          <w:szCs w:val="26"/>
        </w:rPr>
        <w:t>исьменно за две недели (ст.80 ТК РФ).</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sidRPr="006D148E">
        <w:rPr>
          <w:rFonts w:ascii="Times New Roman" w:eastAsia="Times New Roman" w:hAnsi="Times New Roman" w:cs="Times New Roman"/>
          <w:sz w:val="26"/>
          <w:szCs w:val="26"/>
          <w:lang w:eastAsia="ru-RU"/>
        </w:rPr>
        <w:t>При расторжении трудового договора по уваж</w:t>
      </w:r>
      <w:r>
        <w:rPr>
          <w:rFonts w:ascii="Times New Roman" w:eastAsia="Times New Roman" w:hAnsi="Times New Roman" w:cs="Times New Roman"/>
          <w:sz w:val="26"/>
          <w:szCs w:val="26"/>
          <w:lang w:eastAsia="ru-RU"/>
        </w:rPr>
        <w:t>ительным причинам, предусмотрен</w:t>
      </w:r>
      <w:r w:rsidRPr="006D148E">
        <w:rPr>
          <w:rFonts w:ascii="Times New Roman" w:eastAsia="Times New Roman" w:hAnsi="Times New Roman" w:cs="Times New Roman"/>
          <w:sz w:val="26"/>
          <w:szCs w:val="26"/>
          <w:lang w:eastAsia="ru-RU"/>
        </w:rPr>
        <w:t xml:space="preserve">ным действующим законодательством, администрация </w:t>
      </w:r>
      <w:r>
        <w:rPr>
          <w:rFonts w:ascii="Times New Roman" w:eastAsia="Times New Roman" w:hAnsi="Times New Roman" w:cs="Times New Roman"/>
          <w:sz w:val="26"/>
          <w:szCs w:val="26"/>
          <w:lang w:eastAsia="ru-RU"/>
        </w:rPr>
        <w:t>может расторгнуть трудовой дого</w:t>
      </w:r>
      <w:r w:rsidRPr="006D148E">
        <w:rPr>
          <w:rFonts w:ascii="Times New Roman" w:eastAsia="Times New Roman" w:hAnsi="Times New Roman" w:cs="Times New Roman"/>
          <w:sz w:val="26"/>
          <w:szCs w:val="26"/>
          <w:lang w:eastAsia="ru-RU"/>
        </w:rPr>
        <w:t>вор в срок, о котором просит работник.</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sidRPr="006D148E">
        <w:rPr>
          <w:rFonts w:ascii="Times New Roman" w:eastAsia="Times New Roman" w:hAnsi="Times New Roman" w:cs="Times New Roman"/>
          <w:sz w:val="26"/>
          <w:szCs w:val="26"/>
          <w:lang w:eastAsia="ru-RU"/>
        </w:rPr>
        <w:t>Независимо от причин прекращения трудового д</w:t>
      </w:r>
      <w:r>
        <w:rPr>
          <w:rFonts w:ascii="Times New Roman" w:eastAsia="Times New Roman" w:hAnsi="Times New Roman" w:cs="Times New Roman"/>
          <w:sz w:val="26"/>
          <w:szCs w:val="26"/>
          <w:lang w:eastAsia="ru-RU"/>
        </w:rPr>
        <w:t>оговора администрация ДОУ обяза</w:t>
      </w:r>
      <w:r w:rsidRPr="006D148E">
        <w:rPr>
          <w:rFonts w:ascii="Times New Roman" w:eastAsia="Times New Roman" w:hAnsi="Times New Roman" w:cs="Times New Roman"/>
          <w:sz w:val="26"/>
          <w:szCs w:val="26"/>
          <w:lang w:eastAsia="ru-RU"/>
        </w:rPr>
        <w:t>на:</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D148E">
        <w:rPr>
          <w:rFonts w:ascii="Times New Roman" w:eastAsia="Times New Roman" w:hAnsi="Times New Roman" w:cs="Times New Roman"/>
          <w:sz w:val="26"/>
          <w:szCs w:val="26"/>
          <w:lang w:eastAsia="ru-RU"/>
        </w:rPr>
        <w:t xml:space="preserve">издать приказ об увольнении работника с указанием статьи, а в </w:t>
      </w:r>
      <w:proofErr w:type="gramStart"/>
      <w:r w:rsidRPr="006D148E">
        <w:rPr>
          <w:rFonts w:ascii="Times New Roman" w:eastAsia="Times New Roman" w:hAnsi="Times New Roman" w:cs="Times New Roman"/>
          <w:sz w:val="26"/>
          <w:szCs w:val="26"/>
          <w:lang w:eastAsia="ru-RU"/>
        </w:rPr>
        <w:t>необходимых</w:t>
      </w:r>
      <w:proofErr w:type="gramEnd"/>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proofErr w:type="gramStart"/>
      <w:r w:rsidRPr="006D148E">
        <w:rPr>
          <w:rFonts w:ascii="Times New Roman" w:eastAsia="Times New Roman" w:hAnsi="Times New Roman" w:cs="Times New Roman"/>
          <w:sz w:val="26"/>
          <w:szCs w:val="26"/>
          <w:lang w:eastAsia="ru-RU"/>
        </w:rPr>
        <w:t>случаях</w:t>
      </w:r>
      <w:proofErr w:type="gramEnd"/>
      <w:r w:rsidRPr="006D148E">
        <w:rPr>
          <w:rFonts w:ascii="Times New Roman" w:eastAsia="Times New Roman" w:hAnsi="Times New Roman" w:cs="Times New Roman"/>
          <w:sz w:val="26"/>
          <w:szCs w:val="26"/>
          <w:lang w:eastAsia="ru-RU"/>
        </w:rPr>
        <w:t xml:space="preserve"> и пункта (части) статьи ТК, послужи</w:t>
      </w:r>
      <w:r>
        <w:rPr>
          <w:rFonts w:ascii="Times New Roman" w:eastAsia="Times New Roman" w:hAnsi="Times New Roman" w:cs="Times New Roman"/>
          <w:sz w:val="26"/>
          <w:szCs w:val="26"/>
          <w:lang w:eastAsia="ru-RU"/>
        </w:rPr>
        <w:t>вшей основанием прекращения тру</w:t>
      </w:r>
      <w:r w:rsidRPr="006D148E">
        <w:rPr>
          <w:rFonts w:ascii="Times New Roman" w:eastAsia="Times New Roman" w:hAnsi="Times New Roman" w:cs="Times New Roman"/>
          <w:sz w:val="26"/>
          <w:szCs w:val="26"/>
          <w:lang w:eastAsia="ru-RU"/>
        </w:rPr>
        <w:t>дового договора;</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6D148E">
        <w:rPr>
          <w:rFonts w:ascii="Times New Roman" w:eastAsia="Times New Roman" w:hAnsi="Times New Roman" w:cs="Times New Roman"/>
          <w:sz w:val="26"/>
          <w:szCs w:val="26"/>
          <w:lang w:eastAsia="ru-RU"/>
        </w:rPr>
        <w:t>выдать работнику в день увольнения оформленную трудовую книжку.</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4.4.3.</w:t>
      </w:r>
      <w:r w:rsidRPr="006D148E">
        <w:rPr>
          <w:rFonts w:ascii="Times New Roman" w:eastAsia="Times New Roman" w:hAnsi="Times New Roman" w:cs="Times New Roman"/>
          <w:sz w:val="26"/>
          <w:szCs w:val="26"/>
          <w:lang w:eastAsia="ru-RU"/>
        </w:rPr>
        <w:t>Днем увольнения считается последний день работы.</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4.4.4.</w:t>
      </w:r>
      <w:r w:rsidRPr="006D148E">
        <w:rPr>
          <w:rFonts w:ascii="Times New Roman" w:eastAsia="Times New Roman" w:hAnsi="Times New Roman" w:cs="Times New Roman"/>
          <w:sz w:val="26"/>
          <w:szCs w:val="26"/>
          <w:lang w:eastAsia="ru-RU"/>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sidRPr="006D148E">
        <w:rPr>
          <w:rFonts w:ascii="Times New Roman" w:eastAsia="Times New Roman" w:hAnsi="Times New Roman" w:cs="Times New Roman"/>
          <w:sz w:val="26"/>
          <w:szCs w:val="26"/>
          <w:lang w:eastAsia="ru-RU"/>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BD2644" w:rsidRPr="006D148E" w:rsidRDefault="00BD2644" w:rsidP="00BD2644">
      <w:pPr>
        <w:spacing w:after="0" w:line="403" w:lineRule="exact"/>
        <w:ind w:right="20" w:hanging="20"/>
        <w:jc w:val="both"/>
        <w:rPr>
          <w:rFonts w:ascii="Times New Roman" w:eastAsia="Times New Roman" w:hAnsi="Times New Roman" w:cs="Times New Roman"/>
          <w:b/>
          <w:sz w:val="26"/>
          <w:szCs w:val="26"/>
          <w:lang w:eastAsia="ru-RU"/>
        </w:rPr>
      </w:pPr>
      <w:r w:rsidRPr="006D148E">
        <w:rPr>
          <w:rFonts w:ascii="Times New Roman" w:eastAsia="Times New Roman" w:hAnsi="Times New Roman" w:cs="Times New Roman"/>
          <w:b/>
          <w:sz w:val="26"/>
          <w:szCs w:val="26"/>
          <w:lang w:eastAsia="ru-RU"/>
        </w:rPr>
        <w:t>5. Рабочее время и время отдыха</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6D148E">
        <w:rPr>
          <w:rFonts w:ascii="Times New Roman" w:eastAsia="Times New Roman" w:hAnsi="Times New Roman" w:cs="Times New Roman"/>
          <w:sz w:val="26"/>
          <w:szCs w:val="26"/>
          <w:lang w:eastAsia="ru-RU"/>
        </w:rPr>
        <w:t>Рабочее время педагогических работников определяется Правилами внутреннего трудового распорядка детского сада, а также учебным</w:t>
      </w:r>
      <w:r>
        <w:rPr>
          <w:rFonts w:ascii="Times New Roman" w:eastAsia="Times New Roman" w:hAnsi="Times New Roman" w:cs="Times New Roman"/>
          <w:sz w:val="26"/>
          <w:szCs w:val="26"/>
          <w:lang w:eastAsia="ru-RU"/>
        </w:rPr>
        <w:t xml:space="preserve"> расписанием и должностными обя</w:t>
      </w:r>
      <w:r w:rsidRPr="006D148E">
        <w:rPr>
          <w:rFonts w:ascii="Times New Roman" w:eastAsia="Times New Roman" w:hAnsi="Times New Roman" w:cs="Times New Roman"/>
          <w:sz w:val="26"/>
          <w:szCs w:val="26"/>
          <w:lang w:eastAsia="ru-RU"/>
        </w:rPr>
        <w:t>занностями, возлагаемыми на них Уставом этого учреждения и т</w:t>
      </w:r>
      <w:r>
        <w:rPr>
          <w:rFonts w:ascii="Times New Roman" w:eastAsia="Times New Roman" w:hAnsi="Times New Roman" w:cs="Times New Roman"/>
          <w:sz w:val="26"/>
          <w:szCs w:val="26"/>
          <w:lang w:eastAsia="ru-RU"/>
        </w:rPr>
        <w:t>рудовым договором, го</w:t>
      </w:r>
      <w:r w:rsidRPr="006D148E">
        <w:rPr>
          <w:rFonts w:ascii="Times New Roman" w:eastAsia="Times New Roman" w:hAnsi="Times New Roman" w:cs="Times New Roman"/>
          <w:sz w:val="26"/>
          <w:szCs w:val="26"/>
          <w:lang w:eastAsia="ru-RU"/>
        </w:rPr>
        <w:t>довым календарным учебным графиком, графиком сменности.</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6D148E">
        <w:rPr>
          <w:rFonts w:ascii="Times New Roman" w:eastAsia="Times New Roman" w:hAnsi="Times New Roman" w:cs="Times New Roman"/>
          <w:sz w:val="26"/>
          <w:szCs w:val="26"/>
          <w:lang w:eastAsia="ru-RU"/>
        </w:rPr>
        <w:t>В ДОУ устанавливается 5-дневная рабочая неделя с двумя выходными днями. Для педагогических работников ДОУ устанавливается сокращенная продолжительность рабочего дня-смены - 7 часов, 36 часов в неделю.</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6D148E">
        <w:rPr>
          <w:rFonts w:ascii="Times New Roman" w:eastAsia="Times New Roman" w:hAnsi="Times New Roman" w:cs="Times New Roman"/>
          <w:sz w:val="26"/>
          <w:szCs w:val="26"/>
          <w:lang w:eastAsia="ru-RU"/>
        </w:rPr>
        <w:t>Продолжительность рабочего времени, а также минимальная продолжительность ежегодного оплачиваемого отпуска педагогическим раб</w:t>
      </w:r>
      <w:r>
        <w:rPr>
          <w:rFonts w:ascii="Times New Roman" w:eastAsia="Times New Roman" w:hAnsi="Times New Roman" w:cs="Times New Roman"/>
          <w:sz w:val="26"/>
          <w:szCs w:val="26"/>
          <w:lang w:eastAsia="ru-RU"/>
        </w:rPr>
        <w:t>отникам детского сада устанавли</w:t>
      </w:r>
      <w:r w:rsidRPr="006D148E">
        <w:rPr>
          <w:rFonts w:ascii="Times New Roman" w:eastAsia="Times New Roman" w:hAnsi="Times New Roman" w:cs="Times New Roman"/>
          <w:sz w:val="26"/>
          <w:szCs w:val="26"/>
          <w:lang w:eastAsia="ru-RU"/>
        </w:rPr>
        <w:t>вается ТК РФ и иными правовыми актами РФ с учетом особенностей их труда.</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6D148E">
        <w:rPr>
          <w:rFonts w:ascii="Times New Roman" w:eastAsia="Times New Roman" w:hAnsi="Times New Roman" w:cs="Times New Roman"/>
          <w:sz w:val="26"/>
          <w:szCs w:val="26"/>
          <w:lang w:eastAsia="ru-RU"/>
        </w:rPr>
        <w:t xml:space="preserve">Учебная нагрузка педагогического работника ДОУ оговаривается в </w:t>
      </w:r>
      <w:proofErr w:type="gramStart"/>
      <w:r w:rsidRPr="006D148E">
        <w:rPr>
          <w:rFonts w:ascii="Times New Roman" w:eastAsia="Times New Roman" w:hAnsi="Times New Roman" w:cs="Times New Roman"/>
          <w:sz w:val="26"/>
          <w:szCs w:val="26"/>
          <w:lang w:eastAsia="ru-RU"/>
        </w:rPr>
        <w:t>трудовом</w:t>
      </w:r>
      <w:proofErr w:type="gramEnd"/>
      <w:r w:rsidRPr="006D148E">
        <w:rPr>
          <w:rFonts w:ascii="Times New Roman" w:eastAsia="Times New Roman" w:hAnsi="Times New Roman" w:cs="Times New Roman"/>
          <w:sz w:val="26"/>
          <w:szCs w:val="26"/>
          <w:lang w:eastAsia="ru-RU"/>
        </w:rPr>
        <w:t xml:space="preserve"> до-говоре.</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sidRPr="006D148E">
        <w:rPr>
          <w:rFonts w:ascii="Times New Roman" w:eastAsia="Times New Roman" w:hAnsi="Times New Roman" w:cs="Times New Roman"/>
          <w:sz w:val="26"/>
          <w:szCs w:val="26"/>
          <w:lang w:eastAsia="ru-RU"/>
        </w:rPr>
        <w:t xml:space="preserve">5.4.1. Трудовой договор может быть </w:t>
      </w:r>
      <w:proofErr w:type="gramStart"/>
      <w:r w:rsidRPr="006D148E">
        <w:rPr>
          <w:rFonts w:ascii="Times New Roman" w:eastAsia="Times New Roman" w:hAnsi="Times New Roman" w:cs="Times New Roman"/>
          <w:sz w:val="26"/>
          <w:szCs w:val="26"/>
          <w:lang w:eastAsia="ru-RU"/>
        </w:rPr>
        <w:t>заключен на у</w:t>
      </w:r>
      <w:r>
        <w:rPr>
          <w:rFonts w:ascii="Times New Roman" w:eastAsia="Times New Roman" w:hAnsi="Times New Roman" w:cs="Times New Roman"/>
          <w:sz w:val="26"/>
          <w:szCs w:val="26"/>
          <w:lang w:eastAsia="ru-RU"/>
        </w:rPr>
        <w:t>словиях работы с учебной нагруз</w:t>
      </w:r>
      <w:r w:rsidRPr="006D148E">
        <w:rPr>
          <w:rFonts w:ascii="Times New Roman" w:eastAsia="Times New Roman" w:hAnsi="Times New Roman" w:cs="Times New Roman"/>
          <w:sz w:val="26"/>
          <w:szCs w:val="26"/>
          <w:lang w:eastAsia="ru-RU"/>
        </w:rPr>
        <w:t>кой менее чем установлено</w:t>
      </w:r>
      <w:proofErr w:type="gramEnd"/>
      <w:r w:rsidRPr="006D148E">
        <w:rPr>
          <w:rFonts w:ascii="Times New Roman" w:eastAsia="Times New Roman" w:hAnsi="Times New Roman" w:cs="Times New Roman"/>
          <w:sz w:val="26"/>
          <w:szCs w:val="26"/>
          <w:lang w:eastAsia="ru-RU"/>
        </w:rPr>
        <w:t xml:space="preserve"> за ставку заработной платы, в следующих случаях:</w:t>
      </w:r>
    </w:p>
    <w:p w:rsidR="00BD2644" w:rsidRPr="006D148E" w:rsidRDefault="00BD2644" w:rsidP="00BD2644">
      <w:pPr>
        <w:spacing w:after="0" w:line="403" w:lineRule="exact"/>
        <w:ind w:right="20" w:hanging="20"/>
        <w:jc w:val="both"/>
        <w:rPr>
          <w:rFonts w:ascii="Times New Roman" w:eastAsia="Times New Roman" w:hAnsi="Times New Roman" w:cs="Times New Roman"/>
          <w:sz w:val="26"/>
          <w:szCs w:val="26"/>
          <w:lang w:eastAsia="ru-RU"/>
        </w:rPr>
      </w:pPr>
      <w:r w:rsidRPr="006D148E">
        <w:rPr>
          <w:rFonts w:ascii="Times New Roman" w:eastAsia="Times New Roman" w:hAnsi="Times New Roman" w:cs="Times New Roman"/>
          <w:sz w:val="26"/>
          <w:szCs w:val="26"/>
          <w:lang w:eastAsia="ru-RU"/>
        </w:rPr>
        <w:t>по соглашению между работником и администрацией ДОУ;</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5.4.2.</w:t>
      </w:r>
      <w:r w:rsidRPr="006D148E">
        <w:rPr>
          <w:rFonts w:ascii="Times New Roman" w:hAnsi="Times New Roman" w:cs="Times New Roman"/>
          <w:sz w:val="26"/>
          <w:szCs w:val="26"/>
        </w:rPr>
        <w:tab/>
      </w:r>
      <w:proofErr w:type="gramStart"/>
      <w:r w:rsidRPr="006D148E">
        <w:rPr>
          <w:rFonts w:ascii="Times New Roman" w:hAnsi="Times New Roman" w:cs="Times New Roman"/>
          <w:sz w:val="26"/>
          <w:szCs w:val="26"/>
        </w:rP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r w:rsidRPr="006D148E">
        <w:rPr>
          <w:rFonts w:ascii="Times New Roman" w:hAnsi="Times New Roman" w:cs="Times New Roman"/>
          <w:sz w:val="26"/>
          <w:szCs w:val="26"/>
        </w:rPr>
        <w:tab/>
      </w:r>
      <w:proofErr w:type="gramEnd"/>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lastRenderedPageBreak/>
        <w:t>Если работник не согласен на продолжение работы в новых условиях, то трудовой договор прекращается.</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5.4.3.</w:t>
      </w:r>
      <w:r w:rsidRPr="006D148E">
        <w:rPr>
          <w:rFonts w:ascii="Times New Roman" w:hAnsi="Times New Roman" w:cs="Times New Roman"/>
          <w:sz w:val="26"/>
          <w:szCs w:val="26"/>
        </w:rPr>
        <w:tab/>
        <w:t>Для изменения учебной нагрузки по инициативе администрации согласие работника не требуется в случаях:</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а)</w:t>
      </w:r>
      <w:r w:rsidRPr="006D148E">
        <w:rPr>
          <w:rFonts w:ascii="Times New Roman" w:hAnsi="Times New Roman" w:cs="Times New Roman"/>
          <w:sz w:val="26"/>
          <w:szCs w:val="26"/>
        </w:rPr>
        <w:tab/>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б)</w:t>
      </w:r>
      <w:r w:rsidRPr="006D148E">
        <w:rPr>
          <w:rFonts w:ascii="Times New Roman" w:hAnsi="Times New Roman" w:cs="Times New Roman"/>
          <w:sz w:val="26"/>
          <w:szCs w:val="26"/>
        </w:rPr>
        <w:tab/>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в)</w:t>
      </w:r>
      <w:r w:rsidRPr="006D148E">
        <w:rPr>
          <w:rFonts w:ascii="Times New Roman" w:hAnsi="Times New Roman" w:cs="Times New Roman"/>
          <w:sz w:val="26"/>
          <w:szCs w:val="26"/>
        </w:rPr>
        <w:tab/>
        <w:t>восстановления на работе воспитателя, ранее выполнявшего эту учебную нагрузку;</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г)</w:t>
      </w:r>
      <w:r w:rsidRPr="006D148E">
        <w:rPr>
          <w:rFonts w:ascii="Times New Roman" w:hAnsi="Times New Roman" w:cs="Times New Roman"/>
          <w:sz w:val="26"/>
          <w:szCs w:val="26"/>
        </w:rP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5.4.4.</w:t>
      </w:r>
      <w:r w:rsidRPr="006D148E">
        <w:rPr>
          <w:rFonts w:ascii="Times New Roman" w:hAnsi="Times New Roman" w:cs="Times New Roman"/>
          <w:sz w:val="26"/>
          <w:szCs w:val="26"/>
        </w:rPr>
        <w:tab/>
      </w:r>
      <w:proofErr w:type="gramStart"/>
      <w:r w:rsidRPr="006D148E">
        <w:rPr>
          <w:rFonts w:ascii="Times New Roman" w:hAnsi="Times New Roman" w:cs="Times New Roman"/>
          <w:sz w:val="26"/>
          <w:szCs w:val="26"/>
        </w:rP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BD2644"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5.4.5.</w:t>
      </w:r>
      <w:r w:rsidRPr="006D148E">
        <w:rPr>
          <w:rFonts w:ascii="Times New Roman" w:hAnsi="Times New Roman" w:cs="Times New Roman"/>
          <w:sz w:val="26"/>
          <w:szCs w:val="26"/>
        </w:rPr>
        <w:tab/>
        <w:t>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BD2644" w:rsidRDefault="00BD2644" w:rsidP="00BD2644">
      <w:pPr>
        <w:spacing w:after="0" w:line="403" w:lineRule="exact"/>
        <w:ind w:right="20" w:hanging="20"/>
        <w:jc w:val="both"/>
        <w:rPr>
          <w:rFonts w:ascii="Times New Roman" w:hAnsi="Times New Roman" w:cs="Times New Roman"/>
          <w:sz w:val="26"/>
          <w:szCs w:val="26"/>
        </w:rPr>
      </w:pP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5.5.</w:t>
      </w:r>
      <w:r w:rsidRPr="006D148E">
        <w:rPr>
          <w:rFonts w:ascii="Times New Roman" w:hAnsi="Times New Roman" w:cs="Times New Roman"/>
          <w:sz w:val="26"/>
          <w:szCs w:val="26"/>
        </w:rPr>
        <w:tab/>
        <w:t>Расписание занятий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5.6.</w:t>
      </w:r>
      <w:r w:rsidRPr="006D148E">
        <w:rPr>
          <w:rFonts w:ascii="Times New Roman" w:hAnsi="Times New Roman" w:cs="Times New Roman"/>
          <w:sz w:val="26"/>
          <w:szCs w:val="26"/>
        </w:rPr>
        <w:tab/>
        <w:t>Ставка заработной платы педагогическому работнику устанавливается исходя из затрат рабочего времени в астрономических часах.</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5.7.</w:t>
      </w:r>
      <w:r w:rsidRPr="006D148E">
        <w:rPr>
          <w:rFonts w:ascii="Times New Roman" w:hAnsi="Times New Roman" w:cs="Times New Roman"/>
          <w:sz w:val="26"/>
          <w:szCs w:val="26"/>
        </w:rPr>
        <w:tab/>
        <w:t>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lastRenderedPageBreak/>
        <w:t>5.7.1.</w:t>
      </w:r>
      <w:r w:rsidRPr="006D148E">
        <w:rPr>
          <w:rFonts w:ascii="Times New Roman" w:hAnsi="Times New Roman" w:cs="Times New Roman"/>
          <w:sz w:val="26"/>
          <w:szCs w:val="26"/>
        </w:rPr>
        <w:tab/>
        <w:t xml:space="preserve">В графике указываются часы </w:t>
      </w:r>
      <w:proofErr w:type="gramStart"/>
      <w:r w:rsidRPr="006D148E">
        <w:rPr>
          <w:rFonts w:ascii="Times New Roman" w:hAnsi="Times New Roman" w:cs="Times New Roman"/>
          <w:sz w:val="26"/>
          <w:szCs w:val="26"/>
        </w:rPr>
        <w:t>работы</w:t>
      </w:r>
      <w:proofErr w:type="gramEnd"/>
      <w:r w:rsidRPr="006D148E">
        <w:rPr>
          <w:rFonts w:ascii="Times New Roman" w:hAnsi="Times New Roman" w:cs="Times New Roman"/>
          <w:sz w:val="26"/>
          <w:szCs w:val="26"/>
        </w:rPr>
        <w:t xml:space="preserve"> и перерывы для приема пищи. Порядок и время приема пищи устанавливаются заведующей ДОУ по согласованию с профсоюзным комитетом. Продолжительность рабочего времени - 8 часов в день; обеденный перерыв в рабочее время не включается.</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5.7.2.</w:t>
      </w:r>
      <w:r w:rsidRPr="006D148E">
        <w:rPr>
          <w:rFonts w:ascii="Times New Roman" w:hAnsi="Times New Roman" w:cs="Times New Roman"/>
          <w:sz w:val="26"/>
          <w:szCs w:val="26"/>
        </w:rPr>
        <w:tab/>
        <w:t>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Запрещается привлекать к работе в выходные и праздничные дни беременных женщин и матерей, имеющих детей в возрасте до 12 лет.</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5.8.</w:t>
      </w:r>
      <w:r w:rsidRPr="006D148E">
        <w:rPr>
          <w:rFonts w:ascii="Times New Roman" w:hAnsi="Times New Roman" w:cs="Times New Roman"/>
          <w:sz w:val="26"/>
          <w:szCs w:val="26"/>
        </w:rPr>
        <w:tab/>
        <w:t>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BD2644"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Продолжительность основного отпуска по ст. 115 ТК РФ</w:t>
      </w:r>
      <w:proofErr w:type="gramStart"/>
      <w:r w:rsidRPr="006D148E">
        <w:rPr>
          <w:rFonts w:ascii="Times New Roman" w:hAnsi="Times New Roman" w:cs="Times New Roman"/>
          <w:sz w:val="26"/>
          <w:szCs w:val="26"/>
        </w:rPr>
        <w:t xml:space="preserve"> :</w:t>
      </w:r>
      <w:proofErr w:type="gramEnd"/>
      <w:r w:rsidRPr="006D148E">
        <w:rPr>
          <w:rFonts w:ascii="Times New Roman" w:hAnsi="Times New Roman" w:cs="Times New Roman"/>
          <w:sz w:val="26"/>
          <w:szCs w:val="26"/>
        </w:rPr>
        <w:t xml:space="preserve"> ежегодный основной оплачиваемый отпуск предоставляется работникам продолжительностью 28 календарных дней;</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Ежегодный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lastRenderedPageBreak/>
        <w:t>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5.9.</w:t>
      </w:r>
      <w:r w:rsidRPr="006D148E">
        <w:rPr>
          <w:rFonts w:ascii="Times New Roman" w:hAnsi="Times New Roman" w:cs="Times New Roman"/>
          <w:sz w:val="26"/>
          <w:szCs w:val="26"/>
        </w:rPr>
        <w:tab/>
        <w:t>Педагогическим работникам запрещается:</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изменять по своему усмотрению расписание занятий и график работы;</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отменять, изменять продолжительность занятий и перерывов между ними;</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удалять детей с занятий;</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курить в помещении детского сада.</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5.10.</w:t>
      </w:r>
      <w:r w:rsidRPr="006D148E">
        <w:rPr>
          <w:rFonts w:ascii="Times New Roman" w:hAnsi="Times New Roman" w:cs="Times New Roman"/>
          <w:sz w:val="26"/>
          <w:szCs w:val="26"/>
        </w:rPr>
        <w:tab/>
        <w:t>Запрещается:</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созывать в рабочее время собрания, заседания и всякого рода совещания по общественным делам;</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присутствие на занятиях посторонних лиц без разрешения администрации ДОУ;</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входить в группу после начала занятия. Таким правом в исключительных случаях пользуется только заведующая ДОУ и ее заместители;</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делать педагогическим работникам замечания по поводу их работы во время проведения занятий и в присутствии детей.</w:t>
      </w:r>
    </w:p>
    <w:p w:rsidR="00BD2644" w:rsidRPr="0061370B" w:rsidRDefault="00BD2644" w:rsidP="00BD2644">
      <w:pPr>
        <w:spacing w:after="0" w:line="403" w:lineRule="exact"/>
        <w:ind w:right="20" w:hanging="20"/>
        <w:jc w:val="both"/>
        <w:rPr>
          <w:rFonts w:ascii="Times New Roman" w:hAnsi="Times New Roman" w:cs="Times New Roman"/>
          <w:b/>
          <w:sz w:val="26"/>
          <w:szCs w:val="26"/>
        </w:rPr>
      </w:pPr>
      <w:r w:rsidRPr="0061370B">
        <w:rPr>
          <w:rFonts w:ascii="Times New Roman" w:hAnsi="Times New Roman" w:cs="Times New Roman"/>
          <w:b/>
          <w:sz w:val="26"/>
          <w:szCs w:val="26"/>
        </w:rPr>
        <w:t>6. Поощрения за успехи в работе</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объявление благодарности;</w:t>
      </w:r>
    </w:p>
    <w:p w:rsidR="00BD2644" w:rsidRDefault="00BD2644" w:rsidP="00BD2644">
      <w:pPr>
        <w:spacing w:after="0" w:line="403" w:lineRule="exact"/>
        <w:ind w:right="20" w:hanging="20"/>
        <w:jc w:val="both"/>
        <w:rPr>
          <w:rFonts w:ascii="Times New Roman" w:hAnsi="Times New Roman" w:cs="Times New Roman"/>
          <w:sz w:val="26"/>
          <w:szCs w:val="26"/>
        </w:rPr>
      </w:pPr>
      <w:r w:rsidRPr="006D148E">
        <w:rPr>
          <w:rFonts w:ascii="Times New Roman" w:hAnsi="Times New Roman" w:cs="Times New Roman"/>
          <w:sz w:val="26"/>
          <w:szCs w:val="26"/>
        </w:rPr>
        <w:t>-</w:t>
      </w:r>
      <w:r w:rsidRPr="006D148E">
        <w:rPr>
          <w:rFonts w:ascii="Times New Roman" w:hAnsi="Times New Roman" w:cs="Times New Roman"/>
          <w:sz w:val="26"/>
          <w:szCs w:val="26"/>
        </w:rPr>
        <w:tab/>
        <w:t>выдача премии;</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награждение ценным подарком;</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награждение почетной грамотой;</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представление к званию лучшего по профессии.</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6.2.</w:t>
      </w:r>
      <w:r w:rsidRPr="0061370B">
        <w:rPr>
          <w:rFonts w:ascii="Times New Roman" w:hAnsi="Times New Roman" w:cs="Times New Roman"/>
          <w:sz w:val="26"/>
          <w:szCs w:val="26"/>
        </w:rPr>
        <w:tab/>
        <w:t>Поощрения применяются администрацией ДОУ совместно или по согласованию с профсоюзным комитетом.</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6.3.</w:t>
      </w:r>
      <w:r w:rsidRPr="0061370B">
        <w:rPr>
          <w:rFonts w:ascii="Times New Roman" w:hAnsi="Times New Roman" w:cs="Times New Roman"/>
          <w:sz w:val="26"/>
          <w:szCs w:val="26"/>
        </w:rPr>
        <w:tab/>
        <w:t>Поощрения объявляются в приказе по ДОУ, доводятся до сведения коллектива и заносятся в трудовую книжку работника.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6.4.</w:t>
      </w:r>
      <w:r w:rsidRPr="0061370B">
        <w:rPr>
          <w:rFonts w:ascii="Times New Roman" w:hAnsi="Times New Roman" w:cs="Times New Roman"/>
          <w:sz w:val="26"/>
          <w:szCs w:val="26"/>
        </w:rPr>
        <w:tab/>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w:t>
      </w:r>
      <w:r w:rsidRPr="0061370B">
        <w:rPr>
          <w:rFonts w:ascii="Times New Roman" w:hAnsi="Times New Roman" w:cs="Times New Roman"/>
          <w:sz w:val="26"/>
          <w:szCs w:val="26"/>
        </w:rPr>
        <w:lastRenderedPageBreak/>
        <w:t>и дома отдыха, улучшение жилищных условий и т.п.). Таким работникам предоставляется также преимущество при продвижении по работе.</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6.5.</w:t>
      </w:r>
      <w:r w:rsidRPr="0061370B">
        <w:rPr>
          <w:rFonts w:ascii="Times New Roman" w:hAnsi="Times New Roman" w:cs="Times New Roman"/>
          <w:sz w:val="26"/>
          <w:szCs w:val="26"/>
        </w:rPr>
        <w:tab/>
        <w:t>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D2644" w:rsidRPr="0061370B" w:rsidRDefault="00BD2644" w:rsidP="00BD2644">
      <w:pPr>
        <w:spacing w:after="0" w:line="403" w:lineRule="exact"/>
        <w:ind w:right="20" w:hanging="20"/>
        <w:jc w:val="both"/>
        <w:rPr>
          <w:rFonts w:ascii="Times New Roman" w:hAnsi="Times New Roman" w:cs="Times New Roman"/>
          <w:b/>
          <w:sz w:val="26"/>
          <w:szCs w:val="26"/>
        </w:rPr>
      </w:pPr>
      <w:r w:rsidRPr="0061370B">
        <w:rPr>
          <w:rFonts w:ascii="Times New Roman" w:hAnsi="Times New Roman" w:cs="Times New Roman"/>
          <w:b/>
          <w:sz w:val="26"/>
          <w:szCs w:val="26"/>
        </w:rPr>
        <w:t>7. Трудовая дисциплина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7.1.</w:t>
      </w:r>
      <w:r w:rsidRPr="0061370B">
        <w:rPr>
          <w:rFonts w:ascii="Times New Roman" w:hAnsi="Times New Roman" w:cs="Times New Roman"/>
          <w:sz w:val="26"/>
          <w:szCs w:val="26"/>
        </w:rPr>
        <w:tab/>
        <w:t>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7.2.</w:t>
      </w:r>
      <w:r w:rsidRPr="0061370B">
        <w:rPr>
          <w:rFonts w:ascii="Times New Roman" w:hAnsi="Times New Roman" w:cs="Times New Roman"/>
          <w:sz w:val="26"/>
          <w:szCs w:val="26"/>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7.3.</w:t>
      </w:r>
      <w:r w:rsidRPr="0061370B">
        <w:rPr>
          <w:rFonts w:ascii="Times New Roman" w:hAnsi="Times New Roman" w:cs="Times New Roman"/>
          <w:sz w:val="26"/>
          <w:szCs w:val="26"/>
        </w:rPr>
        <w:tab/>
        <w:t>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замечание;</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выговор;</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увольнение по соответствующим основаниям.</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7.4.</w:t>
      </w:r>
      <w:r w:rsidRPr="0061370B">
        <w:rPr>
          <w:rFonts w:ascii="Times New Roman" w:hAnsi="Times New Roman" w:cs="Times New Roman"/>
          <w:sz w:val="26"/>
          <w:szCs w:val="26"/>
        </w:rPr>
        <w:tab/>
        <w:t>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w:t>
      </w:r>
      <w:r>
        <w:rPr>
          <w:rFonts w:ascii="Times New Roman" w:hAnsi="Times New Roman" w:cs="Times New Roman"/>
          <w:sz w:val="26"/>
          <w:szCs w:val="26"/>
        </w:rPr>
        <w:t xml:space="preserve"> трудо</w:t>
      </w:r>
      <w:r w:rsidRPr="0061370B">
        <w:rPr>
          <w:rFonts w:ascii="Times New Roman" w:hAnsi="Times New Roman" w:cs="Times New Roman"/>
          <w:sz w:val="26"/>
          <w:szCs w:val="26"/>
        </w:rPr>
        <w:t>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повторное в течение года грубое нарушение Устава образовательного учреждения;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применение, в том числе однократное, методов воспитания, связанных" с физическим или психическим насилием над личностью воспитанника;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w:t>
      </w:r>
      <w:r w:rsidRPr="0061370B">
        <w:rPr>
          <w:rFonts w:ascii="Times New Roman" w:hAnsi="Times New Roman" w:cs="Times New Roman"/>
          <w:sz w:val="26"/>
          <w:szCs w:val="26"/>
        </w:rPr>
        <w:tab/>
        <w:t>появление на работе в состоянии алкогольного, наркотического или токсического опьянения.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Увольнение по настоящим основаниям может осуществляться администрацией без согласия профсоюзного комитета.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lastRenderedPageBreak/>
        <w:t>7.5.</w:t>
      </w:r>
      <w:r w:rsidRPr="0061370B">
        <w:rPr>
          <w:rFonts w:ascii="Times New Roman" w:hAnsi="Times New Roman" w:cs="Times New Roman"/>
          <w:sz w:val="26"/>
          <w:szCs w:val="26"/>
        </w:rPr>
        <w:tab/>
        <w:t>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7.6.</w:t>
      </w:r>
      <w:r w:rsidRPr="0061370B">
        <w:rPr>
          <w:rFonts w:ascii="Times New Roman" w:hAnsi="Times New Roman" w:cs="Times New Roman"/>
          <w:sz w:val="26"/>
          <w:szCs w:val="26"/>
        </w:rPr>
        <w:tab/>
        <w:t>За один дисциплинарный проступок может быть применено только одно дисциплинарное или общественное взыскание.</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7.7.</w:t>
      </w:r>
      <w:r w:rsidRPr="0061370B">
        <w:rPr>
          <w:rFonts w:ascii="Times New Roman" w:hAnsi="Times New Roman" w:cs="Times New Roman"/>
          <w:sz w:val="26"/>
          <w:szCs w:val="26"/>
        </w:rPr>
        <w:tab/>
        <w:t>Применение мер дисциплинарного взыскания, не предусмотренных законом, запрещается.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7.8.</w:t>
      </w:r>
      <w:r w:rsidRPr="0061370B">
        <w:rPr>
          <w:rFonts w:ascii="Times New Roman" w:hAnsi="Times New Roman" w:cs="Times New Roman"/>
          <w:sz w:val="26"/>
          <w:szCs w:val="26"/>
        </w:rPr>
        <w:tab/>
        <w:t>Взыскание должно быть наложено администрацией ДОУ в соответствии с его Уставом.</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7.9.</w:t>
      </w:r>
      <w:r w:rsidRPr="0061370B">
        <w:rPr>
          <w:rFonts w:ascii="Times New Roman" w:hAnsi="Times New Roman" w:cs="Times New Roman"/>
          <w:sz w:val="26"/>
          <w:szCs w:val="26"/>
        </w:rPr>
        <w:tab/>
        <w:t>Дисциплинарное взыскание должно быть наложено в пределах сроков, установленных законом.</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7.9.1.</w:t>
      </w:r>
      <w:r w:rsidRPr="0061370B">
        <w:rPr>
          <w:rFonts w:ascii="Times New Roman" w:hAnsi="Times New Roman" w:cs="Times New Roman"/>
          <w:sz w:val="26"/>
          <w:szCs w:val="26"/>
        </w:rPr>
        <w:tab/>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7.9.2.</w:t>
      </w:r>
      <w:r w:rsidRPr="0061370B">
        <w:rPr>
          <w:rFonts w:ascii="Times New Roman" w:hAnsi="Times New Roman" w:cs="Times New Roman"/>
          <w:sz w:val="26"/>
          <w:szCs w:val="26"/>
        </w:rPr>
        <w:tab/>
        <w:t>В соответствии со ст.55 (</w:t>
      </w:r>
      <w:proofErr w:type="spellStart"/>
      <w:r w:rsidRPr="0061370B">
        <w:rPr>
          <w:rFonts w:ascii="Times New Roman" w:hAnsi="Times New Roman" w:cs="Times New Roman"/>
          <w:sz w:val="26"/>
          <w:szCs w:val="26"/>
        </w:rPr>
        <w:t>п.п</w:t>
      </w:r>
      <w:proofErr w:type="spellEnd"/>
      <w:r w:rsidRPr="0061370B">
        <w:rPr>
          <w:rFonts w:ascii="Times New Roman" w:hAnsi="Times New Roman" w:cs="Times New Roman"/>
          <w:sz w:val="26"/>
          <w:szCs w:val="26"/>
        </w:rPr>
        <w:t>. 2, 3) К РФ дисциплинарное расследование нарушений педагогическим работником ДОУ норм профессионального поведения или Устава</w:t>
      </w:r>
      <w:r>
        <w:rPr>
          <w:rFonts w:ascii="Times New Roman" w:hAnsi="Times New Roman" w:cs="Times New Roman"/>
          <w:sz w:val="26"/>
          <w:szCs w:val="26"/>
        </w:rPr>
        <w:t xml:space="preserve"> </w:t>
      </w:r>
      <w:r w:rsidRPr="0061370B">
        <w:rPr>
          <w:rFonts w:ascii="Times New Roman" w:hAnsi="Times New Roman" w:cs="Times New Roman"/>
          <w:sz w:val="26"/>
          <w:szCs w:val="26"/>
        </w:rPr>
        <w:t>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7.10.</w:t>
      </w:r>
      <w:r w:rsidRPr="0061370B">
        <w:rPr>
          <w:rFonts w:ascii="Times New Roman" w:hAnsi="Times New Roman" w:cs="Times New Roman"/>
          <w:sz w:val="26"/>
          <w:szCs w:val="26"/>
        </w:rPr>
        <w:tab/>
        <w:t>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lastRenderedPageBreak/>
        <w:t>7.11.</w:t>
      </w:r>
      <w:r w:rsidRPr="0061370B">
        <w:rPr>
          <w:rFonts w:ascii="Times New Roman" w:hAnsi="Times New Roman" w:cs="Times New Roman"/>
          <w:sz w:val="26"/>
          <w:szCs w:val="26"/>
        </w:rPr>
        <w:tab/>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 193 ТК РФ).</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7.12.</w:t>
      </w:r>
      <w:r w:rsidRPr="0061370B">
        <w:rPr>
          <w:rFonts w:ascii="Times New Roman" w:hAnsi="Times New Roman" w:cs="Times New Roman"/>
          <w:sz w:val="26"/>
          <w:szCs w:val="26"/>
        </w:rPr>
        <w:tab/>
        <w:t>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 Техника безопасности и производственная санитария</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8.1.</w:t>
      </w:r>
      <w:r w:rsidRPr="0061370B">
        <w:rPr>
          <w:rFonts w:ascii="Times New Roman" w:hAnsi="Times New Roman" w:cs="Times New Roman"/>
          <w:sz w:val="26"/>
          <w:szCs w:val="26"/>
        </w:rPr>
        <w:tab/>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BD2644"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8.2.</w:t>
      </w:r>
      <w:r w:rsidRPr="0061370B">
        <w:rPr>
          <w:rFonts w:ascii="Times New Roman" w:hAnsi="Times New Roman" w:cs="Times New Roman"/>
          <w:sz w:val="26"/>
          <w:szCs w:val="26"/>
        </w:rPr>
        <w:tab/>
      </w:r>
      <w:proofErr w:type="gramStart"/>
      <w:r w:rsidRPr="0061370B">
        <w:rPr>
          <w:rFonts w:ascii="Times New Roman" w:hAnsi="Times New Roman" w:cs="Times New Roman"/>
          <w:sz w:val="26"/>
          <w:szCs w:val="26"/>
        </w:rP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8.3.</w:t>
      </w:r>
      <w:r w:rsidRPr="0061370B">
        <w:rPr>
          <w:rFonts w:ascii="Times New Roman" w:hAnsi="Times New Roman" w:cs="Times New Roman"/>
          <w:sz w:val="26"/>
          <w:szCs w:val="26"/>
        </w:rPr>
        <w:tab/>
        <w:t>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8.4.</w:t>
      </w:r>
      <w:r w:rsidRPr="0061370B">
        <w:rPr>
          <w:rFonts w:ascii="Times New Roman" w:hAnsi="Times New Roman" w:cs="Times New Roman"/>
          <w:sz w:val="26"/>
          <w:szCs w:val="26"/>
        </w:rPr>
        <w:tab/>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 ТК РФ.</w:t>
      </w:r>
    </w:p>
    <w:p w:rsidR="00BD2644" w:rsidRPr="0061370B"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t>8.5.</w:t>
      </w:r>
      <w:r w:rsidRPr="0061370B">
        <w:rPr>
          <w:rFonts w:ascii="Times New Roman" w:hAnsi="Times New Roman" w:cs="Times New Roman"/>
          <w:sz w:val="26"/>
          <w:szCs w:val="26"/>
        </w:rPr>
        <w:tab/>
        <w:t>Служебные инструкции должны содержать пре</w:t>
      </w:r>
      <w:r>
        <w:rPr>
          <w:rFonts w:ascii="Times New Roman" w:hAnsi="Times New Roman" w:cs="Times New Roman"/>
          <w:sz w:val="26"/>
          <w:szCs w:val="26"/>
        </w:rPr>
        <w:t>дписания всякий раз, когда необ</w:t>
      </w:r>
      <w:r w:rsidRPr="0061370B">
        <w:rPr>
          <w:rFonts w:ascii="Times New Roman" w:hAnsi="Times New Roman" w:cs="Times New Roman"/>
          <w:sz w:val="26"/>
          <w:szCs w:val="26"/>
        </w:rPr>
        <w:t>ходимо дополнить указанные выше общие предписания, применяемые во всех случаях.</w:t>
      </w:r>
    </w:p>
    <w:p w:rsidR="00BD2644" w:rsidRPr="006D148E" w:rsidRDefault="00BD2644" w:rsidP="00BD2644">
      <w:pPr>
        <w:spacing w:after="0" w:line="403" w:lineRule="exact"/>
        <w:ind w:right="20" w:hanging="20"/>
        <w:jc w:val="both"/>
        <w:rPr>
          <w:rFonts w:ascii="Times New Roman" w:hAnsi="Times New Roman" w:cs="Times New Roman"/>
          <w:sz w:val="26"/>
          <w:szCs w:val="26"/>
        </w:rPr>
      </w:pPr>
      <w:r w:rsidRPr="0061370B">
        <w:rPr>
          <w:rFonts w:ascii="Times New Roman" w:hAnsi="Times New Roman" w:cs="Times New Roman"/>
          <w:sz w:val="26"/>
          <w:szCs w:val="26"/>
        </w:rPr>
        <w:lastRenderedPageBreak/>
        <w:t>8.6.</w:t>
      </w:r>
      <w:r w:rsidRPr="0061370B">
        <w:rPr>
          <w:rFonts w:ascii="Times New Roman" w:hAnsi="Times New Roman" w:cs="Times New Roman"/>
          <w:sz w:val="26"/>
          <w:szCs w:val="26"/>
        </w:rPr>
        <w:tab/>
        <w:t>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BD2644" w:rsidRPr="00BD2644" w:rsidRDefault="00BD2644"/>
    <w:sectPr w:rsidR="00BD2644" w:rsidRPr="00BD2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2"/>
        <w:szCs w:val="22"/>
        <w:u w:val="none"/>
      </w:rPr>
    </w:lvl>
    <w:lvl w:ilvl="1">
      <w:start w:val="1"/>
      <w:numFmt w:val="decimal"/>
      <w:lvlText w:val="1.%1."/>
      <w:lvlJc w:val="left"/>
      <w:rPr>
        <w:b w:val="0"/>
        <w:bCs w:val="0"/>
        <w:i w:val="0"/>
        <w:iCs w:val="0"/>
        <w:smallCaps w:val="0"/>
        <w:strike w:val="0"/>
        <w:color w:val="000000"/>
        <w:spacing w:val="0"/>
        <w:w w:val="100"/>
        <w:position w:val="0"/>
        <w:sz w:val="22"/>
        <w:szCs w:val="22"/>
        <w:u w:val="none"/>
      </w:rPr>
    </w:lvl>
    <w:lvl w:ilvl="2">
      <w:start w:val="1"/>
      <w:numFmt w:val="decimal"/>
      <w:lvlText w:val="1.%1."/>
      <w:lvlJc w:val="left"/>
      <w:rPr>
        <w:b w:val="0"/>
        <w:bCs w:val="0"/>
        <w:i w:val="0"/>
        <w:iCs w:val="0"/>
        <w:smallCaps w:val="0"/>
        <w:strike w:val="0"/>
        <w:color w:val="000000"/>
        <w:spacing w:val="0"/>
        <w:w w:val="100"/>
        <w:position w:val="0"/>
        <w:sz w:val="22"/>
        <w:szCs w:val="22"/>
        <w:u w:val="none"/>
      </w:rPr>
    </w:lvl>
    <w:lvl w:ilvl="3">
      <w:start w:val="1"/>
      <w:numFmt w:val="decimal"/>
      <w:lvlText w:val="1.%1."/>
      <w:lvlJc w:val="left"/>
      <w:rPr>
        <w:b w:val="0"/>
        <w:bCs w:val="0"/>
        <w:i w:val="0"/>
        <w:iCs w:val="0"/>
        <w:smallCaps w:val="0"/>
        <w:strike w:val="0"/>
        <w:color w:val="000000"/>
        <w:spacing w:val="0"/>
        <w:w w:val="100"/>
        <w:position w:val="0"/>
        <w:sz w:val="22"/>
        <w:szCs w:val="22"/>
        <w:u w:val="none"/>
      </w:rPr>
    </w:lvl>
    <w:lvl w:ilvl="4">
      <w:start w:val="1"/>
      <w:numFmt w:val="decimal"/>
      <w:lvlText w:val="1.%1."/>
      <w:lvlJc w:val="left"/>
      <w:rPr>
        <w:b w:val="0"/>
        <w:bCs w:val="0"/>
        <w:i w:val="0"/>
        <w:iCs w:val="0"/>
        <w:smallCaps w:val="0"/>
        <w:strike w:val="0"/>
        <w:color w:val="000000"/>
        <w:spacing w:val="0"/>
        <w:w w:val="100"/>
        <w:position w:val="0"/>
        <w:sz w:val="22"/>
        <w:szCs w:val="22"/>
        <w:u w:val="none"/>
      </w:rPr>
    </w:lvl>
    <w:lvl w:ilvl="5">
      <w:start w:val="1"/>
      <w:numFmt w:val="decimal"/>
      <w:lvlText w:val="1.%1."/>
      <w:lvlJc w:val="left"/>
      <w:rPr>
        <w:b w:val="0"/>
        <w:bCs w:val="0"/>
        <w:i w:val="0"/>
        <w:iCs w:val="0"/>
        <w:smallCaps w:val="0"/>
        <w:strike w:val="0"/>
        <w:color w:val="000000"/>
        <w:spacing w:val="0"/>
        <w:w w:val="100"/>
        <w:position w:val="0"/>
        <w:sz w:val="22"/>
        <w:szCs w:val="22"/>
        <w:u w:val="none"/>
      </w:rPr>
    </w:lvl>
    <w:lvl w:ilvl="6">
      <w:start w:val="1"/>
      <w:numFmt w:val="decimal"/>
      <w:lvlText w:val="1.%1."/>
      <w:lvlJc w:val="left"/>
      <w:rPr>
        <w:b w:val="0"/>
        <w:bCs w:val="0"/>
        <w:i w:val="0"/>
        <w:iCs w:val="0"/>
        <w:smallCaps w:val="0"/>
        <w:strike w:val="0"/>
        <w:color w:val="000000"/>
        <w:spacing w:val="0"/>
        <w:w w:val="100"/>
        <w:position w:val="0"/>
        <w:sz w:val="22"/>
        <w:szCs w:val="22"/>
        <w:u w:val="none"/>
      </w:rPr>
    </w:lvl>
    <w:lvl w:ilvl="7">
      <w:start w:val="1"/>
      <w:numFmt w:val="decimal"/>
      <w:lvlText w:val="1.%1."/>
      <w:lvlJc w:val="left"/>
      <w:rPr>
        <w:b w:val="0"/>
        <w:bCs w:val="0"/>
        <w:i w:val="0"/>
        <w:iCs w:val="0"/>
        <w:smallCaps w:val="0"/>
        <w:strike w:val="0"/>
        <w:color w:val="000000"/>
        <w:spacing w:val="0"/>
        <w:w w:val="100"/>
        <w:position w:val="0"/>
        <w:sz w:val="22"/>
        <w:szCs w:val="22"/>
        <w:u w:val="none"/>
      </w:rPr>
    </w:lvl>
    <w:lvl w:ilvl="8">
      <w:start w:val="1"/>
      <w:numFmt w:val="decimal"/>
      <w:lvlText w:val="1.%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44"/>
    <w:rsid w:val="00076E32"/>
    <w:rsid w:val="00BD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4010</Words>
  <Characters>22858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1</cp:revision>
  <dcterms:created xsi:type="dcterms:W3CDTF">2013-12-16T19:47:00Z</dcterms:created>
  <dcterms:modified xsi:type="dcterms:W3CDTF">2013-12-16T19:53:00Z</dcterms:modified>
</cp:coreProperties>
</file>